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18.12.2019 в удовлетворении заявленного требования отказано. Постановлением Первого арбитражного апелляционного суда от 21.05.2020 решение суда первой инстанции отменено, заявленные требования удовлетворены. Постановлением Арбитражного суда Волго-Вятского округа от 18.08.2020 постановление суда апелляционной инстанции оставлено без изменения. Административный орган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При рассмотрении дела суды апелляционной и кассационной инстанций, руководствуясь положениями статей 6 , 11 Закона Российской Федерации от 21.02.1992 № 2395-1 «О недрах» признали, что вменяемые обществу нарушения условий пользования недрами при добыче полезного ископаемого в отсутствие доказательств осуществления фактической добычи полезного ископаемого, не являются нарушением, ответственность за которое установлена частью 2 статьи 7.3 Кодекса Российской Федерации об административных правонарушениях. Доводы жалобы были предметом рассмотрения судов и получили исчерпывающую правовую оценку с учетом отсутствия доказательств квалифицирующего признака состава вменяемого административного правонарушения. Оснований для иных выводов, исходя из доводов жалобы,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Департамент природопользования и охраны окр. среды ВО (подробнее) Ответчики: Департамент природопользования и охраны окружающей среды Администрации Владимирской области (подробнее) ООО "ПОЛИГОН НЕРУД"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