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22.01.2020, оставленным без изменения постановлением Седьмого арбитражного апелляционного суда от 11.06.2020 и постановлением Арбитражного суда Западно-Сибирского округа от 02.09.2020, в удовлетворении заявленного требования отказано. В кассационной жалобе, поданной в Верховный Суд Российской Федерации, Денисов Ю.В., ссылаясь на существенное нарушение норм права, просит отменить судебные акты.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Арбитражного суда Калининградской области от 01.06.2018 по делу № А21-7743/2016 Денисов Ю.В. признан банкротом (несостоятельным), введена процедура реализации имущества гражданина. Организатором торгов (ООО «РСВ») 18.06.2019 объявлены торги по продаже имущества Денисова Ю.В. в форме электронного аукциона и установлена дата проведения торгов - 30.07.2019 09:00 (по московскому времени), электронная торговая площадка «Межрегиональная Электронная Торговая Система». В рамках банкротного дела Денисов Ю.В. 18.07.2019 обратился с обособленным иском о признании недействительными открытых торгов по продаже имущества должника, одновременно заявив ходатайство о принятии обеспечительных мер в виде запрета организатору торгов и оператору электронной площадки проводить электронные торги до вступления в законную силу судебного акта. Определением суда от 19.07.2019 ходатайство о принятии обеспечительных мер удовлетворено частично, на финансового управляющего возложена обязанность приостановить заключение договора купли-продажи имущества по итогам торговой процедуры до вступления в законную силу судебного акта по существу спора. Решением от 29.07.2019 ООО «РСВ» признало торги по продаже имущества Денисова Ю.В. с открытой формой представления предложений о цене в форме открытого аукциона несостоявшимися в связи с отсутствием заявок на участие в торгах и 09.08.2019 объявило о проведении повторных торгов. Не согласившись с порядком проведения торгов, Денисов Ю.В. обратился с жалобой в антимонопольный орган, по результатам рассмотрения жалоба признана необоснованной. Считая решение управления незаконным, Денисов Ю.В. обратился в арбитражный суд. 3 Отказывая в удовлетворении заявленного требования, суды первой и апелляционной инстанций, руководствуясь положениями Федерального закона от 26.07.2006 № 135-ФЗ «О защите конкуренции», Федерального закона от 26.10.2002 №127-ФЗ «О несостоятельности (банкротстве)», пришли к выводу о соответствии оспариваемого решения управления требованиям действующего законодательства, с чем согласился суд округа. Судебные инстанции указали, что заключение договоров купли-продажи относится к полномочиям финансового управляющего, соответственно, принятые определением Арбитражного суда Калининградской области от 19.07.2019 обеспечительные меры не касались организатора торгов ООО «РСВ», применены в отношении финансового управляющего. Кроме того, суды отметили, что торги по продаже имущества Денисова Ю.В. признаны несостоявшимися ввиду отсутствия заявок, первичные и повторные торги проведены обществом с соблюдением установленной процедуры. Доводы Денисова Ю.В., изложенные в жалобе, являлись предметом рассмотрения судов и им дана надлежащая правовая оценка, повторяют позицию заявителя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судами обстоятельств, основаны на ином толковании норм права,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Денисову Юрию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