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ходатайством о продлении срока проведения оценки имущества должника, установленного пунктом 1.1 статьи 139 Федерального закона от 26.10.2002 № 127-ФЗ «О несостоятельности (банкротстве)» (далее – Закон о банкротстве). Определением Арбитражного суда Тверской области от 19.02.2020, оставленным без изменения постановлениями Четырнадцатого арбитражного апелляционного суда от 19.05.2020 и Арбитражного суда Северо-Западного округа от 12.08.2020, производство по заявленному ходатайству прекращено. В кассационной жалобе, поданной в Верховный Суд Российской Федерации, заявитель просит отменить указанные судебные акты и направить вопрос на новое рассмотрение в Арбитражный суд Тверской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Прекращая производство по ходатайству заявителя, суд первой инстанции руководствовался пунктом 1 части 2 статьи 150 Арбитражного процессуального кодекса Российской Федерации, статьями 60, 129, 139 Закона о банкротстве и исходил из отсутствия между лицами, участвующими в деле о банкротстве должника, разногласий о сроке проведения оценки имущества должника, признав невозможным разрешение указанного вопроса, напрямую относящего к управленческой деятельности должника и находящегося вне компетенции суда. С выводами суда первой инстанции впоследствии согласились суды апелляционной инстанции и округа.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«Верхневолжская топливно-энергетическая компания» Малахову Сергею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