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«АСК-инвест» (далее – Общество) обратилось в Арбитражный суд Краснодарского края к Остапенко Валерию Ивановичу, являвшегося ликвидатором общества с ограниченной ответственностью «Эверест» (далее – Организация), с требованиями о признании незаконным бездействия ликвидатора, выразившегося в не уведомлении Общества о принятом решении о ликвидации Организации, признании незаконным действия ликвидатора по составлению ликвидационного баланса, содержащего недостоверные сведения и взыскании убытков.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16 по Краснодарскому краю (далее – Инспекция). Решением Арбитражного суда Краснодарского края от 13.09.2018 бездействие Остапенко В.И., выразившееся в не уведомлении Общества о ликвидации Организации и в составлении ликвидационного баланса, содержащего недостоверные сведения, признаны незаконными, с 2 Остапенко В.И. взыскано 1 700 000 рублей убытков и 30 000 рублей расходов по уплате государственной пошлины. Остапенко В.И. 22.11.2019 обратился в Арбитражный суд Краснодарского края с заявлением о пересмотре решения от 13.09.2018 по вновь открывшимся обстоятельствам. Определение суда от 11.12.2019, оставленным без изменения постановлением апелляционного суда от 10.06.2020, производство по заявлению о пересмотре судебного акта по вновь открывшимся обстоятельствам по делу прекращено. Постановлением Пятнадцатого арбитражного апелляционного суда от 10.06.2020, оставленным без изменения постановлением Арбитражного суда Северо-Кавказского округа от 18.08.2020, решение от 13.09.2018 в части взыскания с Остапенко В.И. в пользу Общества 1 700 000 рублей убытков и 30 000 рублей расходов по уплате государственной пошлины отменено. В указанной части в удовлетворении требований отказано. В остальной части решение от 13.09.2018 оставлено без изменений. В кассационной жалобе, поданной в Верховный Суд Российской Федерации, заявитель просит отменить постановления апелляционного и окружного судов,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на отсутствие оснований у суда апелляционной инстанции для изменения решения суда первой инстанции по настоящему делу, поскольку решение Арбитражного суда Краснодарского края от 09.07.2018 по делу № А32-8939/2018 является основанием для пересмотра судебного акта в соответствии с главой 37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Организации от Общества в рамках исполнения договора от 01.12.2016 № 12/16 было перечислено 1 700 000 рублей аванса. Между тем работы по указанному договору Организацией выполнены не были. 3 В обоснование требований истец указал, что Остапенко В.И. являлся директором Организации до момента ее ликвидации 16.02.2018, в связи с чем не мог не знать о наличии кредиторской задолженности перед Обществом, и принимая решение о ликвидации, должен был осведомлен о наличии неисполненного обязательства и необходимости возврата денежных средств. Повторно исследовав и оценив по правилам статьи 71 АПК РФ представленные доказательства, руководствуясь статьями 15, 61-64 Гражданского кодекса Российской Федерации, положениями Федерального закона от 08.08.2001 № 129-ФЗ «О государственной регистрации юридических лиц и индивидуальных предпринимателей», суд апелляционной инстанции, с выводами которого согласился суд округа, отменил в части взыскания денежных средств решение первой инстанции и отказал в удовлетворении требований, придя к выводу об отсутствии необходимой совокупности условий для возложения на Остапенко В.И. ответственности в виде убытков, учитывая при этом судебные акты по делу № А32-8939/2018, которыми решение о государственной регистрации прекращения деятельности Организации признано недействительным, а на Инспекцию возложена обязанность восстановить сведения о юридическом лице. Таким образом, процедура ликвидации не завершена, Общество обязано отвечать по своим долгам, условия для возложения ответственности на ликвидатора не наступили.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Принимая во внимание изложенное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«АСК-инвест»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