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постановление Пятнадцатого арбитражного апелляционного суда от 23.03.2020 и постановление Арбитражного суда Северо-Кавказского округа от 30.07.2020 по делу № А32-14878/2019 Арбитражного суда Краснодарского края восстановить. Судья Верховного Суда Российской Федерации Е.Н. Зарубина Суд: Верховный Суд РФ (подробнее) Истцы: ИП Анафьев Владимир Федорович (подробнее) Ответчики: АО "АльфаСтрахование"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