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«АльянсАгро» в лице конкурсного управляющего Джуламанова Нурале Киниспаевича обратилось в Арбитражный суд Оренбургской области с иском о взыскании с акционерного общества «Газпромбанк» 17 808 рублей списанной банком комиссии со счетов должника. ООО «АльянсАгро» обратилось в Арбитражный суд Оренбургской области с заявлением о принятии обеспечительных мер в виде запрета АО «Газпромбанк» совершать действия по бесспорному списанию комиссий за ведение банковского счета, за услугу тарифов банка за перевод, платы за обслуживание с использованием системы «Клиент-Банк».WEB, а также иных банковских комиссий за счет денежных средств, поступивших в качестве оплаты стоимости залогового имущества в ходе проведения торгов по реализации залогового имущества должника на специальный залоговый банковский счет, без письменного разрешения конкурсного управляющего. 2 Определением Арбитражного суда Оренбургской области от 25.02.2020 в удовлетворении заявления о принятии обеспечительных мер отказано. Постановлением Восемнадцатого арбитражного апелляционного суда от 14.05.2020 определение суда первой инстанции оставлено без изменения. Арбитражный суд Уральского округа постановлением от 17.08.2020 указанные судебные акты оставил без изменения. ООО «АльянсАгро» в лице конкурсного управляющего Джуламанова Н.К. обратилось в Судебную коллегию по экономическим спорам Верховного Суда Российской Федерации с кассационной жалобой на принятые по заявлению об обеспечении иска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о принятии обеспечительных мер, суды руководствовались положениями статей 71, 90, 91 Арбитражного процессуального кодекса Российской Федерации и исходили из того, что, поскольку обоснованность списания кредитной организацией денежных средств со счета должника устанавливается в судебном порядке, при рассмотрении вопроса о принятии обеспечительных мер суд не вправе предрешать вопрос о правомерности или неправомерности действий банка.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рассмотрения заявления,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«АльянсАгро» в лице конкурсного управляющего Джуламанова 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