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26.02.2018, оставленным без изменения постановлением Второго арбитражного апелляционного суда от 26.07.2018, в удовлетворении иска отказано по мотиву отсутствия отвечающего условиям страхования страхового случая. Арбитражный суд Волго-Вятского округа постановлением от 07.12.2018 отменил решение от 26.02.2018 и постановление Второго арбитражного апелляционного суда от 26.07.2018 в связи с несоответствием вывода судов установленным обстоятельствам дела и направил дело на новое рассмотрение в Арбитражный суд Ярославской области. В кассационной жалобе акционерное общество «Страховая бизнес группа» просит об отмене постановления окружного суда как не основанного на материалах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Судебные акты нижестоящих инстанций отменены окружным судом по основанию и в пределах полномочий, предусмотренных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бизнес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"Агропромышленная компания Кострома - зерно" (подробнее) Ответчики: АО "Страховая бизнес группа" (подробнее) Иные лица: ООО в/у "АК "Кострома-Зерно" Герасимов Андрей Викторович (подробнее) ООО * "Центр независимых экспертиз" (подробнее) ПАО "РЕСО-Гарантия" (подробнее) ПАО "Совкомбанк" (подробнее) УФССП по Костромской области (подробнее) ФБУ "Ярославская лаборатория судебной экспертизы" (подробнее) ФГБУ Костромской центр по гидрометеорологии и монитроингу окружающей среды - филиал "Центральное управление по гидрометеорологии и мониторингу окружающей среды" (подробнее) Последние документы по делу: Определение от 25 ноября 2020 г. по делу № А82-18330/2016 Определение от 4 апреля 2019 г. по делу № А82-18330/2016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