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«Базис плюс» удовлетворить. Предоставить обществу с ограниченной ответственностью «Базис плюс»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Ответчики: ООО "Базис Плюс" (подробнее) Судьи дела: Чучунова Н.С. (судья) (подробнее) Последние документы по делу: Определение от 11 ноября 2020 г. по делу № А55-24106/2019 Определение от 18 сентября 2020 г. по делу № А55-24106/2019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