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«Инфотек-Балтика М» обратилось в Арбитражный суд города Москвы с иском о взыскании с общества с ограниченной ответственностью «Асстра Рус» 3 574 евро 80 центов штрафа за простои танк- контейнеров на погрузке при автоперевозке, 10 000 рублей штрафа за простои танк-контейнеров на выгрузке при автоперевозке, а также 230 654 рублей 81 копеек дополнительных расходов. Решением Арбитражного суда города Москвы от 22.11.2019 в удовлетворении иска отказано. Постановлением Девятого арбитражного апелляционного суда от 07.02.2020 решение суда первой инстанции оставлено без изменения. Арбитражный суд Московского округа постановлением от 21.07.2020 указанные судебные акты оставил без изменения. Акционерное общество «Инфотек-Балтика 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руководствуясь положениями статей 314 , 330 Гражданского кодекса Российской Федерации, Федерального закона от 30.06.2003 № 87-ФЗ «О транспортно-экспедиционной деятельности», суды пришли к выводу о необоснованности иска исходя из недоказанности сверхнормативного использования ответчиком танк-контейнеров на погрузке и выгрузке при автоперевозке и согласования с ответчиком дополнительных расходов.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«Инфотек-Балтика 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"ИНФОТЕК-БАЛТИКА М" (подробнее) Ответчики: ООО "АсстрА Рус"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