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«Торговая компания «Корпорация Автошинснаб» (далее – Компания) обратилось в Арбитражный суд Свердловской области с иском к ФИО1 о взыскании в субсидиарном порядке 209 385,64 руб., из которых: 152 832 руб. - задолженность за поставленный товар, 35 772,67 руб. - пени за период с 30.09.2015 по 16.05.2016, 14 663,97 руб. - проценты за период с 02.08.2015 по 16.05.2016 и 6 117 руб. - расходы по уплате государственной пошлины по делу № А60-60838/2015. Определением Арбитражного суда Свердловской области от 10.06.2019 дело передано по подсудности на рассмотрение Арбитражного суда Ханты- Мансийского автономного округа - Югры. К участию в деле в качестве третьих лиц, не заявляющих самостоятельных требований относительно предмета спора, привлечены ФИО2, инспекция Федеральной налоговой службы по Сургутскому району Ханты-Мансийского автономного округа – Югры. Впоследствии по ходатайству истца ФИО2 привлечен к участию в деле в качестве соответчика. Решением Арбитражного суда Ханты-Мансийского автономного округа - Югры от 16.12.2019, оставленным без изменения постановлением Восьмого арбитражного апелляционного суда от 23.03.2020 и постановлением Арбитражного суда Западно-Сибирского округа от 09.07.2020,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денежные средства перечислены обществом с ограниченной ответственностью «Бош-АвтоТехЦентр» (далее – Общество) аффилированным лицам с целью вывода активов. По мнению Компании, действия ответчиков по выведению денежных средств свидетельствуют об их недобросовестности и отсутствии намерений погасить задолженность перед истцом. Суды не учли, что ФИО2 вышел из состава участников Общества, а уставный капитал при этом не уменьшен, что свидетельствует о выплате действительной стоимости доли при наличии неисполненных обязательств перед истцом.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и Обществом заключен договор поставки от 17.07.2015 № НТ1507/32. Вступившим в законную силу решением Арбитражного суда Свердловской области от 17.05.2016 по делу № А60-60838/2015 с Общества в пользу Компании взыскано 152 832 руб. основного долга, 35 772,67 руб. пени, 14 663,97 руб. процентов в порядке статьи 317.1 Гражданского кодекса Российской Федерации (далее – Гражданский кодекс), а также 6 117 руб. расходов по уплате государственной пошлины. На принудительное исполнение судебного акта взыскателю выдан исполнительный лист. Из постановления от 11.07.2018 судебного пристава-исполнителя отдела судебных приставов по городу Нягань Управления Федеральной службы судебных приставов по Ханты-Мансийскому автономному округу - Югре истцу стало известно об исключении 26.06.2018 Общества из Единого государственного реестра юридических лиц (далее – ЕГРЮЛ)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В период с 22.06.2016 по 26.06.2018 директором Общества являлась ФИО1, которой также принадлежало 50% доли в уставном капитале юридического лица. До 25.04.2016 доля Общества в размере 50% уставного капитала принадлежала ФИО2, он же являлся директором до 21.06.2016. Ссылаясь на то, что в связи с исключением Общества из ЕГРЮЛ истец лишился возможности взыскания задолженности,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53.1 , 61 - 64.2 , 399 Гражданского кодекса, пунктом 3.1 статьи 3 Федерального закона от 08.02.1998 № 14-ФЗ «Об обществах с ограниченной ответственностью», положениями Федерального закона от 26.02.2002 № 127-ФЗ «О несостоятельности (банкротстве)», Закона № 129-ФЗ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ответчиков, повлекших неисполнение обязательств перед Компанией.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«Торговая компания «Корпорация Автошинснаб»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"Торговая компания "Корпорация Автошинснаб"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