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Касаев А.Х. обратился в суд с заявлением о признании недействительным договора купли-продажи от 05.05.2017, заключенного между должником и Брескиной Татьяной Викторовной, применении последствий недействительности сделки. Определением Арбитражного суда Ставропольского края от 25.11.2019 в удовлетворении заявленных требований отказано. Постановлением Шестнадцатого арбитражного апелляционного суда от 13.07.2020 вышеуказанное определение отменено, заявление финансового управляющего удовлетворено. Постановлением Арбитражного суда Северо-Кавказского округа от 15.09.2020 отменено постановление апелляционного суда от 13.07.2020, определение суда первой инстанции от 25.11.2019 оставлено в силе. Не согласившись с вышеуказанными определением суда первой инстанции от 25.11.2019 и постановлением суда округа от 15.09.2020, заявитель обратился в суд с кассационной жалобой, заявив ходатайство о принятии обеспечительных мер в виде наложения ареста на спорное недвижимое имущество: жилой дом, общей площадью 121,1 кв.м., с кадастровым (или условным) номером 26:29:110256:121 и земельный участок под ним, общей площадью 2 160 кв. м., с кадастровым номером 26:29:110256:117, расположенные по адресу: Ставропольский край, Предгорный район, ст-ца Ессентукская, ул. Жемчужная, дом 8/3. Заявитель считает необходимым принять данные обеспечительные меры, поскольку непринятие мер может затруднить или сделать невозможным поворот исполнения обжалуемых судебных актов, причинить значительный ущерб кредиторам ввиду предпринимаемых попыток продажи спорного недвижимого имущества. Изучив ходатайство, судья не находит оснований для его удовлетворения поскольку приведённые заявителем доводы не подтверждают с должной степенью вероятности наличие оснований для принятия испрашиваемых обеспечительных мер, не свидетельствуют о соразмерности и направленности запрошенных мер на соблюдение баланса интересов вовлеченных в процесс банкротства должника лиц, не основаны на каких-либо доказательствах со стороны заявителя. Ходатайство о принятии обеспечительных мер удовлетворению не подлежит. Руководствуясь статьями 90,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финансового управляющего имуществом Зильфовой Анны Константиновны Касаеву Алиму Халитовичу о принятии обеспечительных мер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