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«Транзит» обратилось в Арбитражный суд города Санкт-Петербурга и Ленинградской области с иском о взыскании с публичного акционерного общества «Силовые машины – ЗТЛ, ЛМЗ, Электросила, Энергомашэкспорт» 24 425 рублей 10 копеек неустойки по договору транспортной экспедиции от 01.08.2018 № 37161/140331 и 32 671 евро 50 центов штрафа на основании абзаца второго пункта 1 статьи 10 Федерального закона от 30.06.2003 № 87-ФЗ «О транспортно-экспедиционной деятельности». Публичное акционерное общество «Силовые машины – ЗТЛ, ЛМЗ, Электросила, Энергомашэкспорт» предъявило встречный иск о взыскании с общества с ограниченной ответственностью «Транзит» 1 336 428 рублей 71 копейки неосновательного обогащения и 22 184 рублей 74 копеек процентов за пользование чужими денежными средствами. Решением Арбитражного суда города Санкт-Петербурга и Ленинградской области от 07.12.2019 первоначальный иск удовлетворен, в удовлетворении встречного иска отказано. Постановлением Тринадцатого арбитражного апелляционного суда от 05.03.2020 решение суда первой инстанции изменено: первоначальный иск удовлетворен в части взыскания 24 425 рублей 10 копеек неустойки; в удовлетворении первоначального иска в остальной части и в удовлетворении встречного иска отказано. Арбитражный суд Северо-Западного округа постановлением от 10.07.2020 постановление суда апелляционной инстанции оставил без изменения. Общество с ограниченной ответственностью «Транзит»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отказа во взыскании штрафа,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в части взыскания штрафа, апелляционный суд руководствовался положениями пункта 1 статьи 10 Федерального закона от 30.06.2003 № 87-ФЗ «О транспортно-экспедиционной деятельности» и исходил из того, что нарушение ответчиком (заказчиком) сроков оплаты оказанных услуг не может быть квалифицировано в качестве отказа заказчика от оплаты оказанных услуг, а также из недоказанности несения истцом (экспедитором) дополнительных расходов во исполнение договора, не включённых в стоимость договора и отказа заказчика от их оплаты.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жалобе, о правомерном начислении штрафа на основании статьи 10 Федерального закона от 30.06.2003 № 87-ФЗ «О транспортно-экспедиционной деятельности» за просрочку оплаты оказанных услуг по договору подлежат отклонению как основанные на неверном толковании норм материального права.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«Транзит»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"Транзит" (подробнее) Ответчики: ПАО "СИЛОВЫЕ МАШИНЫ - ЗТЛ, ЛМЗ, ЭЛЕКТРОСИЛА, ЭНЕРГОМАШЭКСПОРТ" (подробнее) Иные лица: Арбитражный суд г. СПБ и ЛО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