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22.12.2019, оставленным без изменения постановлением Тринадцатого арбитражного апелляционного суда от 17.02.2020 и постановлением Арбитражного суда Северо-Западного округа от 14.07.2020,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распоряжения от 15.01.2019 № 78-04-05/19-0261-2019 управлением в отношении общества проведена плановая выездная проверка соблюдения законодательства о санитарно-эпидемиологическом благополучии населения и техническом регулировании с проведением отбора проб, лабораторными исследованиями и инструментальными замерами. В качестве основания для проведения плановой выездной проверки указан ежегодный план проведения плановых поверок, в который общество включено на основании решения от 30.08.2018 о присвоении третьего класса опасности и отнесении к категории объектов значительного риска. Не согласившись с действиями и решениями управления,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Методическими рекомендациями МР 5.1.0116-17 «Риск-ориентированная модель контрольно-надзорной деятельности в сфере обеспечения санитарно- эпидемиологического благополучия. Классификация хозяйствующих субъектов, видов деятельности и объектов надзора по потенциальному риску причинения вреда здоровью человека для организации плановых контрольно- надзорных мероприятий», утвержденными Федеральной службой по надзору в сфере защиты прав потребителей и благополучия человека 11.08.2017, пришли к выводу о законности действий и решений управления о включении общества в план выездных проверок, в связи с чем отказали в удовлетворении заявленных требований, с чем согласился суд округа. Судебные инстанции установили, что общество осуществляет деятельность в области здравоохранения (код 86.90.1) и ему присвоена категория значительного риска при осуществлении деятельности. Кроме того, представленные обществом сведения о численности работников и количестве выполненных услуг подтверждают правильность произведенного управлением расчета. Доказательств опровергающих расчет административного органа с указанием соответствующих числовых показателей, обществом не представлено. Доводы заявителя,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«Санитарно-эпидемиологических заключений»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"ЦЕНТР "САНИТАРНО-ЭПИДЕМИОЛОГИЧЕСКИХ ЗАКЛЮЧЕНИЙ" (подробнее) Ответчики: Управление Федеральной службы по надзору в сфере защиты прав потребителей и благополучия человека по городу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