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государственного унитарного предприятия Республики Крым «Крымские морские порты» «Керченский рыбный порт» (в настоящее время – филиал государственного унитарного предприятия Республики Крым «Крымские морские порты» «Керченский торговый порт») обратился в Арбитражный суд Республики Крым с иском о взыскании с общества с ограниченной ответственностью «Крымская транспортная логистическая компания» 21 690 048 рублей 32 копеек задолженности за оказанные в период с 25.07.2016 по 31.07.2017 услуги по швартовым операциям для накатных грузопассажирских судов «Мария», «Лаврентий», «Победа» и 10 817 рублей 94 копеек задолженности за услуги буксира. К участию в деле в качестве третьих лиц, не заявляющих самостоятельных требований относительно предмета спора, привлечены судовладельцы – акционерное общество «Проект» и общество с ограниченной ответственностью «Смарт Вэй». Решением Арбитражного суда Республики Крым от 30.01.2019 иск удовлетворен. Постановлением Двадцать первого арбитражного апелляционного суда от 18.11.2019 решение суда первой инстанции отменено и в удовлетворении иска отказано. Арбитражный суд Центрального округа постановлением от 10.07.2020 постановление суда апелляционной инстанции оставил без изменения. Филиал государственного унитарного предприятия Республики Крым «Крымские морские порты» «Керченский торговый порт»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факты оказания услуг и излишней оплаты агентом услуг по швартовке судов в спорный период, проверив представленные сторонами и судовладельцем ООО «Смарт Вэй» расчеты и установив, что сумма переплаты, остающаяся в распоряжении порта, значительно превышает сумму требований, заявленную портом к уплате в рамках настоящего дела, признав зачет состоявшимся, суд апелляционной инстанции пришел к выводу об отсутствии оснований для удовлетворения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судами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филиалу государственного унитарного предприятия Республики Крым «Крымские морские порты» «Керченский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ГУП РК "Крымские морские порты" в лице филиала РК "Крымские Морские Порты" "Керченский рыбный порт" (подробнее) Филиал Государственного унитарного предприятия Республики Крым "Крымские морские порты" "Керченский рыбный порт" (подробнее) Ответчики: ООО "КРЫМСКАЯ ТРАНСПОРТНАЯ ЛОГИСТИЧЕСКАЯ КОМПАНИЯ"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