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 обратился в суд с заявлением о признании недействительными торгов в форме публичного предложения по продаже имущества, оформленных протоколом от 17.09.2018 № РАД144095; признании недействительным договора купли-продажи от 02.11.2018, заключенного с ФИО2; применении последствий недействительности сделки в виде возврата имущества в конкурсную массу. Определением Арбитражного суда Тамбовской области от 22.11.2019, оставленным без изменения постановлениями Девятнадцатого арбитражного апелляционного суда от 24.03.2020 и Арбитражного суда Центрального округа от 03.07.2020,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Арбитражный суд Тамбовской области.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статьи 449 Гражданского кодекса Российской Федерации, статьями 110, 111, 138, 139, 213.1 Федерального закона от 26.10.2002 № 127-ФЗ «О несостоятельности (банкротстве)», абзацем 4 пункта 9 постановления Пленума Высшего Арбитражного Суда Российской Федерации от 23.07.2009 № 58 «О некоторых вопросах, связанных с удовлетворением требований залогодержателя при банкротстве залогодателя», пришли к выводам о недоказанности нарушения порядка и процедуры проведения оспариваемых торгов, недействительности заключенной по их результатам сделки, в том числе ограничения круга потенциальных покупателей, прав и законных интересов кредиторов и заявителя в отсутствие разногласий по вопросам начальной продажной цены и оценки залогового имущества.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УЧАСТНИК "ФОРТУНА-Н" ФИРСОВА Н.Ю. (подробнее) Иные лица: 19 Арбитражный апелляционный суд (подробнее) Арбитражный суд Центрального округа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