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обратилась в Арбитражный суд Ивановской области с иском к обществу с ограниченной ответственностью «Силена» (далее – Общество) о признании недействительным решения внеочередного общего собрания участников Общества, оформленного протоколом от 29.07.2019 № 1. К участию в деле в качестве третьего лица, не заявляющего самостоятельных требований относительно предмета спора, привлечен ФИО2. Решением Арбитражного суда Ивановской области от 24.01.2020, оставленным без изменения постановлением Второго арбитражного апелляционного суда от 14.05.2020 и постановлением Арбитражного суда Волго- Вятского округа от 31.07.2020,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отказать в удовлетворении требований, ссылаясь на существенное нарушение судами норм материального и процессуального права. В обоснование доводов жалобы заявитель указывает , что решение внеочередного общего собрания участников Общества от 29.07.2019 правомерно принято без предоставления Князевой Е.В. права голоса в связи с неоплатой принадлежащей ей доли.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согласно сведениям из Единого государственного реестра юридических лиц Общество зарегистрировано в качестве юридического лица 29.05.2009. Уставный капитал Общества составляет 20 000 рублей, при этом его доли распределены между ФИО1 и ФИО2, которым принадлежит по 50%; директором юридического лица избран последний. 29.07.2019 состоялось внеочередное общее собрание участников Общества на котором были приняты решения: о регистрации перехода к Обществу доли в уставном капитале в размере 50%, неоплаченной в установленные сроки ФИО1; об увеличении должностного оклада директора юридического лица до 80 000 рублей с 01.08.2019 (дополнительный вопрос, внесенный по заявлению участника ФИО2). ФИО1 и ее представители возражали относительно принятия положительного решения по первому вопросу, ссылаясь на то, что доля оплачена. На основании части 3 статьи 16 Федерального закона от 08.02.1998 № 14-ФЗ «Об обществах с ограниченной ответственностью» (далее – Закон № 14-ФЗ) в связи с неоплатой доли в уставном капитале в голосовании не учитывался голос ФИО1 Протокол подписан ФИО2 и ФИО1 с возражениями относительно его текста и принятых на собрании решений. Полагая, что имеются основания для признания решения внеочередного общего собрания участников Общества от 29.07.2019 недействительным, ФИО1 обратилась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8, 32 и 43 Закона № 14-ФЗ, суды удовлетворили заявленные требования, придя к выводу о нарушении правил проведения общего собрания, так как при голосовании не был учтен голос ФИО1 Вопрос оплаты истцом доли в обществе был предметом изучения судов при рассмотрении дел № А17-3536/2016 и А17-673/2018.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«Силена»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ООО "Силена" (подробнее) Иные лица: Арбитражный суд Волго-Вятского округа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