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Восточно-Сибирское межрегиональное управление государственное автодорожного надзора Федеральной службы по надзору в сфере транспорта (далее – административный орган) обратилось в Арбитражный суд Республики Саха (Якутия) с заявлением о привлечении федерального казенного учреждения «Управление автомобильной магистрали Невер-Якутск Федерального дорожного агентства» (далее – учреждение) к административной 2 ответственности, предусмотренной частью 15 статьи 19.5 Кодекса Российской Федерации об административных правонарушениях (далее – КоАП РФ). Решением Арбитражного суда Республики Саха (Якутия) от 11.10.2019, оставленным без изменения постановлением Четвертого арбитражного апелляционного суда от 15.01.2020, учреждение привлечено к административной ответственности, предусмотренной частью 15 статьи 19.5 КоАП РФ, с назначением наказания в виде административного штрафа в размере 300 000 рублей. Арбитражный суд Восточно-Сибирского округа постановлением от 25.06.2020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26.08.2020 были истребованы материалы дела из Арбитражного суда Республики Саха (Якутия).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на основании распоряжения (приказа) от 06.06.2019 № 8-ОД/Я в период с 17.06.2019 по 25.06.2019 административным органом проведен контрольный осмотр (обследование) участка автомобильной дороги общего пользования федерального значения А-360 «Лена» на участке км 1157+000 – км 635+000, по результатам которого установлены нарушения требований технического регламента и (или) иных законодательных и нормативно-технических документов в области использования автомобильных 3 дорог, допущенные учреждением, как лицом, ответственным за ремонт и содержание указанной автомобильной дороги. Выявленные нарушения зафиксированы в акте контрольного осмотра (обследования) автомобильной дороги общего пользования федерального значения от 25.06.2019 № 08-ОД/Я, в связи с чем административный орган выдал учреждению предписание от 25.06.2019 № 37-ДП/Я об устранении в срок до 22.07.2019 указанных нарушений. На основании распоряжения (приказа) от 24.07.2019 № 929/Я административным органом в период с 29.07.2019 по 08.08.2019 проведена внеплановая выездная проверка исполнения учреждением выданного предписания от 25.06.2019 № 37/ДП-Я, в ходе которой установлен факт невыполнения учреждением этого предписания, о чем был составлен акт от 07.08.2019 № 929/Я. Невыполнение учреждением в установленный срок предписания от 25.06.2019 № 37/ДП-Я послужило основанием для составления административным органом в отношении учреждения протокола от 15.08.2019 № 5147/Я об административном правонарушении, ответственность за которое установлена частью 15 статьи 19.5 КоАП РФ, и обращения в арбитражный суд с настоящим заявлением о привлечении учреждения к указанной административной ответственности. Рассматривая настоящий спор, признав доказанным наличие в действиях учреждения состава вмененного правонарушения, суды привлекли учреждение к административной ответственности, предусмотренной частью 15 статьи 19.5 КоАП РФ, назначив наказание в виде административного штрафа в размере 300 000 рублей. При этом, отклоняя доводы учреждения о нарушении административным органом процедуры привлечения к административной ответственности, суды указали, что в период с 17.06.2019 по 25.06.2019 административный орган не проводил мероприятия по контролю либо проверку в понимании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294), а предписание, за невыполнение которого учреждение привлекается к административной ответственности, выдано по результатам проведенного в соответствии с пунктом 1 статьи 12 Федерального закона от 10.12.1995 № 196-ФЗ «О безопасности дорожного движения» (далее – Закон № 196-ФЗ) контрольного осмотра без взаимодействия с учреждением. 4 Обжалуя судебные акты в Верховный Суд Российской Федерации, учреждение приводит доводы о существенных нарушениях судами норм материального и процессуального права, повлиявших на исход дела. Так, в частности, учреждение приводит доводы о том, что в соответствии с пунктом 3 статьи 30 Закона № 196-ФЗ к отношениям, связанным с осуществлением федерального государственного надзора в области безопасности дорожного движения, организацией и проведением проверок юридических лиц, индивидуальных предпринимателей, применяются положения Закона № 294-ФЗ с учетом особенностей организации и проведения проверок, установленных пунктами 4 – 8 настоящей статьи. По мнению учреждения, в силу положений статьи 8.3 Закона № 294-ФЗ, по результатам проведения контрольного осмотра (обследование) в отсутствие взаимодействия административным органом с учреждением у административного органа не было правовых оснований для выдачи предписания от 25.06.2019 № 37/ДП-Я, являющегося мерой правового реагирования и актом понуждения к совершению определенных действий, а, соответственно, является не правомерным привлечение учреждения к административной ответственности за невыполнение указанного предписания.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учреждения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федерального казенного учреждения «Управление автомобильной магистрали Невер-Якутск Федерального дорожного агентства»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