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ветеринарному и фитосанитарному надзору по Брянской и Смоленской областям (далее – административный орган) обратилось в Арбитражный суд Саратовской области с заявлением о привлечении общества с ограниченной ответственностью Мясокомбинат «Дубки» (далее – общество) к административной ответственности, предусмотренной частью 1 статьи 14.43 Кодекса Российской Федерации об административных правонарушениях (далее – КоАП РФ). Решением Арбитражного суда Саратовской области от 07.10.2019, оставленным без изменения постановлением Двенадцатого арбитражного апелляционного суда от 23.12.2019, общество привлечено к административной ответственности, предусмотренной частью 1 статьи 14.43 КоАП РФ, с назначением наказания в виде административного штрафа в размере 100 000 рублей. Арбитражный суд Поволжского округа постановлением от 18.06.2020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по делу новый судебный акт об отказе административному органу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являясь изготовителем, общество выпустило в оборот пищевую продукцию не соответствующую требованиям технических регламентов, суды пришли к выводу о наличии в действиях общества состава административного правонарушения, ответственностью за которое установлена частью 1 статьи 14.43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привлек общество к административном ответственности, предусмотренной частью 1 статьи 14.43 КоАП РФ, назначив наказание в виде административного штрафа в размере 100 000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в том числе относительно проведения исследований мясной продукции общества в полном соответствии с требованиями технических регламентов Таможенного союза и иных нормативных актов в установленной сфере деятельности.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Мясокомбинат "Дубки" (подробнее) Ответчики: ООО "Мясокомбинат "Дубки" (подробнее) Управление Россельхознадзора по Брянской и Смоленской областям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