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– обратился в суд с заявлением о признании недействительными сделками банковской операции, совершённой на основании платёжного поручения от 04.12.2017 № 820 с расчётного счёта общества с ограниченной ответственностью «ГИП «МОНОЛИТ» № 40702810205180000041, открытого в банке, на расчётный счёт общества №40702810105180000028, открытый в банке; банковской операции, совершённой на основании платежного поручения от 05.12.2017 № 995 по перечислению с расчетного счета общества № 40702810105180000028, открытого в банке, в пользу должника денежных средств в размере 3 000 000 рублей; банковской операции, совершённой на основании банковского ордера от 06.12.2017 № 109873 по перечислению с расчётного общества № 40702810105180000028, открытого в банке, в пользу должника денежных средств в размере 28 037 рублей 73 копеек; банковской операции, совершённой на основании банковского ордера от 06.12.2017 № 09872 по перечислению с расчётного счёта общества № 40702810105180000028, открытого в банке, в пользу должника денежных средств в размере 45 952 рублей 06 копеек; соглашения о расторжении договора залога от 08.12.2017, заключенного между 2 должником и Коваль Еленой Валентиновной; соглашения о расторжении договора залога от 08.12.2017, заключенного между должником и обществом; соглашения о расторжении договора залога от 08.12.2017. Также конкурсный управляющий просил применить последствия недействительности сделок. Определением Арбитражного суда города Севастополя от 09.09.2019 заявление удовлетворено частично, банковские операции по перечислению с расчётного счёта общества № 40702810105180000028, открытого в банке, в пользу должника денежных средств в размере 3 000 000 рублей, 28 037 рублей 73 копеек и 45 952 рублей 06 копеек, а также соглашения о расторжении договора залога признаны недействительными сделками, применены последствия недействительности в виде двусторонней реституции, отказано в удовлетворении заявления в части признания недействительной сделкой банковской операции, совершённой на основании платежного поручения № 820 от 04.12.2017. Постановлением Двадцать первого арбитражного апелляционного суда от 04.02.2020, оставленным без изменения постановлением Арбитражного суда Центрального округа от 22.06.2020, изменено определение суда первой инстанции от 09.09.2019 в части абзаца 8 резолютивной части, данный абзац изложен в новой редакции: «Восстановить обязательства ПАО Банк «ВВБ» перед ООО «МСК-Сервис Крым» по договору банковского счета в размере 3 073 989,79 руб.», в остальной части определение оставлено без изменения.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Исходя из содержания настоящей жалобы, заявитель не согласен с обжалуемыми судебными актами в части удовлетворения заявления конкурсного управляющего должником.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61.3 и 61.6 Федерального закона от 26.10.2002 № 127-ФЗ «О несостоятельности (банкротстве)», позицией, изложенной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3 (банкротстве)», исходили из совершения операций за пределами обычной хозяйственной деятельности в течении месяца до назначения временной администрации при наличии картотеки неисполненных платёжных поручений, указав на следствие данных сделок – предпочтительное удовлетворение требований общества перед требованиями других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«МСК-Сервис Крым»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