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«Флагман» (далее – общество) обратилось в Арбитражный суд Республики Северная Осетия – Алания с заявлением к Северо-Осетинскому Управлению Федеральной антимонопольной службы (далее – антимонопольный орган) о признании незаконным и отмене постановления от 29.10.2019 по делу об административном правонарушении № 015/04/7.32-273/2019 о привлечении к административной ответственности, предусмотренной частью 4 статьи 7.32 Кодекса Российской Федерации об административных правонарушениях (далее – КоАП РФ). Решением Арбитражного суда Республики Северная Осетия - Алания от 12.03.2020, оставленным без изменения постановлением Шестнадцатого арбитражного апелляционного суда от 15.05.2020, оспариваемое постановление антимонопольного органа признано незаконным и отменено в части назначения наказания в виде административного штрафа в размере, превышающем 100 000 рублей. Арбитражный суд Северо-Кавказского округа постановлением от 11.08.2020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 в полном объеме.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антимонопольного органа от 29.10.2019 № 015/04/7.32-273/2019 по делу об административном правонарушении общество привлечено к административной ответственности, предусмотренной частью 4 статьи 7.32 КоАП РФ, с назначением наказания в виде административного штрафа в размере 200 000 рублей. Не согласившись с указанным постановлением антимонопольного органа, общество оспорило его в арбитражном суде. Согласно части 4 статьи 7.32 КоАП РФ изменение условий контракта, в том числе увеличение цен товаров, работ, услуг, если возможность изменения условий контракта не предусмотрена законодательством Российской Федерации о контрактной системе в сфере закупок, за исключением случаев, предусмотренных частью 4.1 настоящей статьи, влечет наложение административного штрафа на должностных лиц в размере двадцати тысяч рублей; на юридических лиц - двухсот тысяч рублей. Оценив представленные в материалы дела доказательства и установив, что в нарушение пункта 9 части 1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сроки исполнения контракта были продлены до 01.12.2019 на срок, превышающий срок исполнения муниципального контракта, предусмотренный при его заключении (с 11.06.2019 по 01.09.2019), суды пришли к выводу о наличии в действиях общества состава административного правонарушения, ответственность за которое установлена частью 4 статьи 7.32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признали правомерным оспариваемое постановление о привлечении к административной ответственности, снизив при этом размер назначенного обществу административного штрафа до 100 000 рублей.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правонарушения, а также с исправлением опечатки в постановление о возбуждении дела от 08.10.2019 до вынесения антимонопольным органом оспариваемого постановления о привлечении к административной ответственности, о чем при рассмотрении административного дела уже было известно обществу. Нарушений порядка привлечения общества к административной ответственности суды не установили.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 Суд: Верховный Суд РФ (подробнее) Истцы: ООО "Флагман" (подробнее) Ответчики: Северо-Осетинское УФАС России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