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03.04.2018 в удовлетворении заявления ФИО1 отказано. Постановлением суда апелляционной инстанции от 22.06.2018 заявленные требования удовлетворены в полном объеме. Постановлением суда округа от 27.08.2018 постановление апелляционного суда изменено, суд округа отменил постановление апелляционного суда в части признания победителем торгов ФИО1 и обязании конкурсного управляющего заключить с ним договор. В остальной части постановление суда апелляционной инстанции оставлено без изменения. В кассационной жалобе, поданной в Верховный Суд Российской Федерации, заявитель просит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Отказывая в удовлетворении требований ФИО1 в части признания его победителем торгов и обязании конкурсного управляющего заключить с ним договор, суд округа, основываясь на установленных судами первой и апелляционной инстанции фактических обстоятельствах спора, руководствуясь положениями статей 167 , 449 Гражданского кодекса Российской Федерации, а также положениями Федерального закона от 26.10.2002 № 127-ФЗ «О несостоятельности (банкротстве)», исходил из того, что действующим законодательством не предусмотрена возможность в качестве последствия признания торгов недействительными признать победителем таких торгов какое-либо иное лицо. Суд отметил, что на торгах, признанных недействительными, не может быть выявлен победитель. Основания не согласиться с названными выводами отсутствуют. Учитывая, что заявителем выводы суда апелляционной инстанции и суда округа относительно признания спорных торгов недействительными не оспариваются, его доводы выводы окружного суда в обжалуемой части не опровергают и не являются достаточным основанием для пересмотра обжалуемого судебного акта в кассационном порядке.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Букина И.А. Российской Федерации Суд: Верховный Суд РФ (подробнее) Истцы: Ответчики: ООО "Амуршина-Хабаровск" (подробнее) Иные лица: ОАО "Сбербанк России" в лице Дальневосточного банка (подробнее) Отдел адресно-справочной работы УВМ УМВД России по Хабаровскому краю (подробнее) ПАО "Сбербанк", представительСветланова В.Ю. (подробнее) ПАО "Сбербанк России" (подробнее) ПАО "Сбербанк России" в лице Дальневосточного банка (подробнее) Сысолятин П.А. - представитель (подробнее) Судьи дела: Букина И.А. (судья) Последние документы по делу: Определение от 30 сентября 2020 г. по делу № А73-11184/2015 Определение от 26 ноября 2018 г. по делу № А73-11184/2015 Показать все документы по этому делу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