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Онуфриенко Юрий Вячеславович обратился в суд с заявлением о признании недействительной сделки – договора купли-продажи недвижимого имущества от 19.01.2016 № 3, применении последствий недействительности сделки. Определением Арбитражного суда Республики Татарстан от 17.04.2019, оставленным без изменения постановлениями Одиннадцатого арбитражного апелляционного суда от 11.07.2019 и Арбитражного суда Поволжского округа от 26.05.2020,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первой и апелляционной инстанции, руководствуясь статьями 10, 170 Гражданского кодекса Российской Федерации, статьями 61.1, 61.2,Федерального закона от 26.10.2002 № 127-ФЗ «О несостоятельности (банкротстве)», пунктами 5-7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(являющейся частью общей сделки по приобретению всего комплекса объектов недвижимости), совершённой при равноценном встречном предоставлении, одновременно указав на отсутствие доказательств, неоспоримо свидетельствующих о наличии порока воли её участников, совершении данной сделки на иных, отличных от указанных в нём условиях, и, как следствие, мнимости последней. Суды также учитывали и то обстоятельство, что настоящее заявление конкурсного управляющего по существу направлено на пересмотр ранее принятых и вступивших в законную силу судебных актов, подтвердивших законность оспариваемой и иных входящих в общую сделку договоров купли-продажи имущества должника, установивших факт оплаты ответчиком приобретённого имущества,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конкурсного управляющего обществом с ограниченной ответственностью «РФК» Абубакирову Марату Фаридовичу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