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«Страховая компания «Согаз-Мед» (до реорганизации – общество с ограниченной ответственностью ВТБ Медицинское страхование) обратилось в Арбитражный суд Оренбургской области с иском о взыскании с государственного автономного учреждения здравоохранения «Городская клиническая больница № 4» города Оренбурга 11 628 рублей 70 копеек штрафных санкций по договору на оказание и оплату медицинской помощи по обязательному медицинскому страхованию от 01.01.2018 № 560020/13. Решением Арбитражного суда Оренбургской области от 12.12.2019 иск удовлетворен. Постановлением Восемнадцатого арбитражного апелляционного суда от 26.02.2020 решение суда первой инстанции оставлено без изменения. Арбитражный суд Уральского округа постановлением от 15.06.2020 указанные судебные акты оставил без изменения. Государственное автономное учреждение здравоохранения «Городская клиническая больница № 4» города Оренбурга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учитывая результаты проведенной истцом медико-экономической экспертизы медицинской помощи, оказанной учреждением здравоохранения, а также результаты проведенной территориальным фондом обязательного медицинского страхования Оренбургской области реэкспертизы, установивших нарушение ответчиком пункта 4.6. «Несоответствие данных первичной медицинской документации данным реестра счетов» Приложения № 9 к Тарифному соглашению, Приложения № 8 к Порядку организации и проведения контроля объемов, сроков, качества и условий предоставления медицинской помощи, утвержденному приказом ФОМС № 230 от 01.12.2010 № 230, руководствуясь положениями статей 329 , 330 , 779 , 781 Гражданского кодекса Российской Федерации, статьями 37, 39, 40, 41 Федерального закона от 29.11.2010 № 326-ФЗ «Об обязательном медицинском страховании в Российской Федерации», суды удовлетворили иск.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автономному учреждению здравоохранения «Городская клиническая больница № 4» города Оренбурга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 ВТБ МС (подробнее) ООО "ВТБ Медицинское страхование" в лице Оренбургского филиала (подробнее) Ответчики: Государственное автономное учреждение здравоохранения "Городская клиническая больница №4" города Оренбурга (подробнее) Иные лица: АО "СТРАХОВАЯ КОМПАНИЯ "СОГАЗ-МЕД" (подробнее) Арбитражный суд Уральского округа (подробнее) Восемнадцатый арбитражный апелляционный суд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