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«Жилсервис» (далее – Компания) обратилось в Арбитражный суд Саратовской области с иском к обществу с ограниченной ответственностью «Аптека № 288» (далее – Общество) о взыскании 323 296 рублей 20 копеек задолженности. Решением Арбитражного суда Саратовской области от 16.09.2019, оставленным без изменения постановлением Двенадцатого арбитражного апелляционного суда от 20.12.2019 и постановлением Арбитражного суда Поволжского округа от 26.05.2020,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и процессуального права. В обоснование доводов жалобы заявитель указывает, что спорное нежилое помещение ответчика является частью многоквартирного жилого дома, поскольку соединено с общедомовыми инженерными коммуникациями, которые обслуживаются истцом.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является управляющей организацией многоквартирного жилого дома № 6 по ул. Безымянная в г. Саратове. Обращаясь в арбитражный суд с настоящим иском, Компания указала, что Общество является собственником нежилого помещения общей площадью 1077,2 кв. м, расположенного по адресу: &lt;...&gt;, которое имеет общие инженерные коммуникации с упомянутым выше многоквартирным домом, а истец обслуживает и осуществляет их содержание, в связи с чем у ответчика возникла обязанность по оплате за содержание общего имущества многоквартирного дома, а также коммунальных ресурсов на общедомовые нужды, однако последний такую плату не вносил. Исследовав и оценив по правилам статьи 71 АПК РФ представленные доказательства, в том числе заключение судебной экспертизы, руководствуясь статьями 210 , 244 , 249 Гражданского кодекса Российской Федерации, статьями 36 , 39 , 158 Жилищного кодекса Российской Федерации, суды отказали в удовлетворении требований, установив , что нежилое здание , принадлежащее ответчику на праве собственности, является отдельно стоящим функционирующим объектом, отсутствует конструктивное единство и связь между ним и многоквартирным домом; Общество самостоятельно несет расходы на содержание и обслуживание принадлежащего ему строения путем заключения договоров с ресурсоснабжающими организациями, договоров на вывоз твердых бытовых отходов, уборку придомовой территории.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«Жилсервис»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"Жилсервис" (подробнее) Ответчики: ООО "Аптека №288" (подробнее) Иные лица: Арбитражный суд Поволжского округа (подробнее) Государственная жилищная инспекция Саратовской области (подробнее) ГУПП институт Саратовгражданпроект (подробнее) Комитет по градостроительству, архитектуре и капитальному строительству (подробнее) ООО "Центр правовой защиты и оценки "Стандарт Групп" (подробнее) Управление Росреестра по Саратовской области (подробнее) Судьи дела: Чучунова Н.С. (судья) (подробнее)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