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«Жилкомсервис № 1 Адмиралтейского района» (далее – Общество)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 (далее – АПК РФ), к закрытому акционерному обществу «Центр велоспорта «Локосфинкс» (далее – Компания) о взыскании 481 745 рублей 49 копеек задолженности за период с 01.01.2016 по 30.04.2019. Решением Арбитражного суда города Санкт-Петербурга и Ленинградской области от 27.01.2020, оставленным без изменения постановлением Тринадцатого арбитражного апелляционного суда от 23.03.2020 и постановлением Арбитражного суда Северо-Западного округа от 29.06.2020,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не принимал участия в избрании Общества в качестве управляющей организации; Обществом не оказывается услуг по обслуживанию принадлежащего ответчику имущества.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Компания является собственником нежилых помещений 1-Н, 3-Н, 4-Н, 6-Н, 15-Н, 16-Н, 17-Н, 18-Н, 5-ЛК в многоквартирном доме 47, литера А по Галерной улице в Санкт-Петербурге. На основании лицензии от 14.04.2015 № 78-000079 Общество является управляющей организацией в отношении указанного дома. За период с 01.01.2016 по 30.04.2019 у Компании образовалась задолженность по оплате коммунальных услуг в размере 481 745 рублей 49 копеек. Ссылаясь на указанные обстоятельства,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210 , 249 Гражданского кодекса Российской Федерации, статьями 153 , 154 , 155 , 157 , 158 Жилищного кодекса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 491, суды удовлетворили заявленные требования, установив наличие у Компании неоплаченной задолженности за оказанные услуги.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закрытого акционерного общества «Центр велоспорта «Локосфинкс»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А56-105105/2019 (подробнее) ООО "Жилкомсервис №1 Адмиралтейского района" (подробнее) Ответчики: ЗАО "ЦЕНТР ВЕЛОСПОРТА "ЛОКОСФИНКС" (подробнее) Судьи дела: Чучунова Н.С.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