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её имуществом ФИО3 обратился в суд с заявлением об утверждении Положения о реализации имущества должника в отношении недвижимого имущества (далее – положение о порядке реализации). Определением Арбитражного суда Республики Татарстан от 17.04.2019 ходатайство удовлетворено. Постановлением Одиннадцатого арбитражного апелляционного суда от 26.12.2019, оставленным без изменения постановлением Арбитражного суда Поволжского округа от 02.06.2020, вышеуказанное определение отменено по безусловным основаниям, дело рассмотрено по правилам, установленным для рассмотрения дела в суде первой инстанции; ходатайство удовлетворено.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и удовлетворяя ходатайство, апелляционный суд, руководствуясь статьями 110, 111, 112, 139, 213.26 Федерального закона от 26.10.2002 № 127-ФЗ «О несостоятельности (банкротстве)», пунктом 10 постановления Пленума Верховного суда Российской Федерации от 25 декабря 2018 № 48 «О некоторых вопросах, связанных с особенностями формирования и распределения конкурсной массы в делах о банкротстве граждан», исходил из того, что предложенный финансовым управляющим вариант положения о порядке реализации соответствует требованиям законодательства о банкротстве, не нарушает прав и законных интересов должника, кредиторов и заявителя.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Ответчики: Кудинова Ольга Александровна, г. Заинск (подробнее) Иные лица: АО "Автоградбанк", г.Казань (подробнее) Отдел аресно-справочной службы УФМС России по РТ (подробнее) ПАО "Сбербанк России", г.Казань (подробнее) ПАО "Сбербанк России", г.Москва (подробнее) Управление Федеральной налоговой службы по Республике Татарстан, г.Казань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