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Михайлиди Максим Владимирович обратился в суд с заявлением привлечении заявителей к субсидиарной ответственности по обязательствам должника. Определением Арбитражного суда города Санкт-Петербурга и Ленинградской области от 26.12.2019, оставленным без изменения постановлением Тринадцатого арбитражного апелляционного суда от 19.03.2020, отказано в удовлетворении заявления. Постановлением Арбитражного суда Северо-Западного округа от 22.06.2020 вышеуказанные судебные акты отменены, обособленный спор направлен на новое рассмотрение в Арбитражный суд города Санкт-Петербурга и Ленинградской области.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состоявшиеся судебные акты и направляя спор на новое рассмотрение, суд округа, руководствуясь положениями статьи 10 Федерального закона от 26.10.2002 № 127-ФЗ «О несостоятельности (банкротстве)» (в актуальной редакции), исходил из несоответствия выводов судов фактическим обстоятельствам дела и имеющимся в деле доказательствам, что привело к вынесению необоснованных судебных актов. При новом рассмотрении судам необходимо дать мотивированную оценку действиям указанных лиц по передаче имущества должника в целях погашения задолженности по выданным ими как контролирующими лицами займам должнику, пребывающему в состоянии имущественного кризиса.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Стубайло Таисии Алексеевне, Стубайло Александру Александровичу и Павловой Марианне Юрьевне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