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26.08.2019, оставленным без изменения постановлением Тринадцатого арбитражного апелляционного суда от 09.12.2019 и постановлением Арбитражного суда Северо-Западного округа от 25.05.2020, в удовлетворении заявления отказано. В кассационной жалобе, поданной в Верховный Суд Российской Федерации, ФИО1,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 установлено судами, 21.12.2017 в адрес АО «ЛОЭСК» поступила заявка ФИО1 на технологическое присоединение к электрическим сетям энергопринимающих устройств, расположенных на принадлежащем заявителю на праве собственности земельном участке. По результатам рассмотрения заявки письмом от 21.02.2018 № 10-04/736 АО «ЛОЭСК» указало на отсутствие возможности технологического присоединения, поскольку не является собственником объектов электросетевого хозяйства, расположенных в границах ССНТ массива «Восход». Эксплуатация данных объектов электросетевого хозяйства осуществляется обществом на основании договора аренды с ССНТ массива «Восход», не предоставляющего АО «ЛОЭСК» прав по осуществлению технологического присоединения к данным электрическим сетям. Ближайшие к границам земельного участка ФИО1 электрические сети являются собственностью ССНТ массива «Восход», которое не обладает статусом сетевой организации. Вместе с тем, данные электрические сети технологически присоединены к ПС 110/10 кВ № 193 «Синявино», владельцем которой является сетевая организация - ПАО «Ленэнерго». Считая свои права нарушенными, ФИО1 обратился в антимонопольный орган с жалобой на нарушение АО «ЛОЭСК» пункта 15 Правил недискриминационного доступа к услугам по передаче электрической энергии и оказании этих услуг, утвержденных постановлением Правительства Российской Федерации от 27.12.2004 № 861 (далее - Правила № 861). По результатам рассмотрения указанной жалобы управлением вынесено решение об отказе в возбуждении дела о нарушении антимонопольного законодательства. Не согласившись с решением управления, ФИО1 обратился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Федерального закона от 26.07.2006 № 135-ФЗ «О защите конкуренции», Федерального закона от 26.03.2003 № 35-ФЗ «Об электроэнергетике», Правилами № 861, пришли к выводу о том, что вынесенное антимонопольным органом решение является законным и обоснованным, в связи с чем отказали в удовлетворении заявленного требования. Суды указали, что при условии отсутствия согласования со стороны ССНТ массива «Восход» общество не вправе осуществлять технологическое присоединение к арендуемым объектам электросетевого хозяйства, а также не имеет возможности подготовить надлежащие технические условия, которые согласно пункту 16 Правил № 861 являются неотъемлемой частью договора технологического присоединения. Осуществление технологического присоединения без согласия ССНТ массива «Восход» влечет за собой нарушение прав собственника объектов электросетевого хозяйства Кроме того, судебные инстанции отметили, что АО «ЛОЭСК», действуя добросовестно и в соответствии в пунктом 8.4 договора, обратилось к собственнику арендуемых объектов электросетевого хозяйства с соответствующим обращением с целью установить возможность осуществления технологического присоединения заявителя. Таким образом, заявление ФИО1 об уклонении общества от присоединения новых потребителей противоречит обстоятельствам дела. Суд округа поддержал выводы судебных инстанций. Доводы, изложенные в кассационной жалобе, повторяют позицию заявителя, являлись предметом рассмотрения судов и получили надлежащую правовую оценку,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Ответчики: Управление Федеральной антимонопольной службы по Ленинградской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