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28.11.2019, оставленным без изменения постановлением Шестнадцатого арбитражного апелляционного суда от 17.03.2020 и постановлением Арбитражного суда Северо-Кавказского округа от 02.07.2020, в удовлетворении заявления отказано.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 и установлено судами, приказом министерства от 21.11.2018 № 866 утвержден состав аукционной документации об аукционе в электронной форме на право заключения контракта на приобретение объекта недвижимого имущества в государственную собственность Ставропольского края для размещения государственного бюджетного учреждения социального обслуживания «Красногвардейский комплексный центр социального обслуживания», село Красногвардейское. Согласно сведениям Единой информационной системы в сфере закупок извещение и документация о проведении аукциона в электронной форме размещены комитетом 30.11.2018. В соответствии с разделами 8, 9 аукционной документации срок подачи заявок установлен до 17.12.2018, указанной датой также определен срок рассмотрения комиссией первых частей заявок. В разделе 10 аукционной документации указано, что датой проведения аукциона в электронной форме является 20.12.2018. Пунктом 2.1.1 проекта контракта определено, что продавец обязуется в течение трех рабочих дней с момента заключения контракта передать покупателю указанный в пункте 1.1 контракта объект недвижимого имущества по акту приема-передачи объекта недвижимого имущества. Вместе с объектом недвижимого имущества передается документация на объект недвижимости. Оплата по контракту производится покупателем в безналичной форме путем перечисления денежных средств на расчетный или иной счет продавца по реквизитам, указанным в контракте, в течение двух рабочих дней с даты подписания заказчиком акта приема-передачи объекта недвижимого имущества. Контракт считается заключенным с момента его подписания сторонами в единой информационной системе, вступает в силу со дня государственной регистрации перехода права собственности и действует до 31.12.2018, а по взаиморасчетам - до полного исполнения сторонами своих обязательств (пункт 9.1 проекта контракта). Общество 13.12.2018 обратилось в управление с жалобой на действия заказчика по факту осуществления закупки путем проведения электронного аукциона. По результатам рассмотрения жалоба признана обоснованной, заказчик (министерство) и уполномоченный орган (комитет) признаны нарушившими требования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 Не согласившись с решением управления, министерство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статьями 2, 34, 63, 67, 71, 83.2 Закона о контрактной системе, пришли к выводу, что решение управления соответствует положениям действующего законодательства и не нарушает прав и законных интересов заявителя, с чем согласился суд округа. Судебные инстанции исходили из того, что уменьшение трех рабочих дней, предусмотренных проектом контракта на передачу имущества, в случае если аукцион состоится, противоречит условиям конкурсной документации, поскольку у продавца будет отсутствовать возможность передать объект недвижимости в течение трех рабочих дней с учетом срока действия контракта. Суды отметили, что при отсутствии запрета на заключение контракта в выходной день, передача имущества в сроки, предусмотренные контрактом (в течение трех рабочих дней с момента его заключения), и его оплата заказчиком возможны лишь за обозначенным аукционной документацией сроком действия контракта (до 31.12.2018). Таким образом, установленные в документации условия вводят в заблуждение потенциальных участников закупки и могут создать препятствия на стадии исполнения контракта. Оснований не согласиться с указанными выводами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имущественных отношений Ставропольского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Министерство имущественных отношений СК (подробнее) Министерство имущественных отношений Ставропольского края (подробнее) Ответчики: Управление Федеральной антимонопольной службы по Ставропольскому краю (подробнее) УФАС по СК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