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недействительным соглашения от 07.09.2016 о переходе прав и обязанностей должника как правопреемника по договору аренды земельного участка № 22 от 19.06.2006, заключенного между Муниципальным образованием Мичуринского сельсовета Новосибирского района Новосибирской области и Федеральным государственным бюджетным научным учреждением «Сибирский Научно-исследовательский институт кормов»; о восстановлении прав и обязанностей должника по соглашению от 20.07.2007; об обязании ФИО1 возвратить должнику земельный участок с кадастровым номером 54:19:081301:1538. Определением Арбитражного суда Новосибирской области от 10.05.2018 заявление удовлетворено. Постановлением Арбитражного суда Западно-Сибирского округа от 15.10.2018 вышеуказанное определение отменено, обособленный спор направлен на новое рассмотрение в Арбитражный суд Новосибирской области. При новом рассмотрении обособленного спора конкурсный управляющий должником уточнил заявленные требования, просил признать недействительным соглашение от 07.09.2016 (государственная регистрация от 21.09.2016), применить последствия недействительности сделки в виде взыскания с Краснова А.В. в конкурсную массу денежных средств в размере 17 289 475 рублей 02 копеек. Определением Арбитражного суда Новосибирской области от 25.09.2019 заявление конкурсного управляющего удовлетворено. Дополнительным определением от 02.10.2019 в пользу индивидуального предпринимателя ФИО3 перечислены денежные средства в размере 10 000 рублей в оплату экспертизы; в порядке распределения судебных расходов на проведение экспертизы с ФИО1 в пользу конкурсного управляющего взысканы денежные средства в размере 10 000 рублей, обществу с ограниченной ответственностью «Сфера-Н» с депозитного счёта арбитражного суда возвращены денежные средства в размере 25 000 рублей. Постановлением Седьмого арбитражного апелляционного суда от 03.02.2020, оставленным без изменения постановлением Арбитражного суда Западно-Сибирского округа от 15.06.2020, определения суда первой инстанции от 25.09.2019 и 02.10.2019 оставлены в силе.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Новосибирской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и результатах проведённой судебной экспертизы в соответствии с правилами главы 7 Арбитражного процессуального кодекса Российской Федерации, руководствуясь статьями 423 , 615 Гражданского кодекса Российской Федерации, пунктом 1 статьи 61.2 Федерального закона от 26.10.2002 № 127-ФЗ «О несостоятельности (банкротстве)», пунктом 8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конкурсным управляющим совокупности условий для признания недействительной оспариваемой сделки, совершенной в период подозрительности при отсутствии встречного предоставления со стороны заявителя, при этом правомерно применив последствия её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"СФЕРА-Н" (подробнее) Ответчики: ООО "Стройиндустрия" (подробнее) Иные лица: ЗАО "ККК Космос" (подробнее) ООО "Нод" (подробнее) ООО Руководителю "Стройиндустрия" Еремену Александру Федоровичу (подробнее) ООО ЮА Юриус (подробнее) Седьмой арбитражный апелляционный суд (подробнее) УФНС по НСО (подробнее) ФГБНУ "Сибирский Научно-исследовательский институт кормов"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