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"Компания Холидей" обратилось в Арбитражный суд Новосибирской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"Арт и К" 5 053 795 рублей 52 копеек основного долга по выплате премий по договору поставки от 01.10.2010 № 41294. Решением Арбитражного суда Новосибирской области от 27.05.2019 иск удовлетворен в части взыскания 1 263 448 рублей 88 копеек, в удовлетворении иска в остальной части отказано. Постановлением Седьмого арбитражного апелляционного суда от 28.01.2020 решение суда первой инстанции оставлено без изменения. Арбитражный суд Западно-Сибирского округа постановлением от 02.07.2020 указанные судебные акты отменил в части отказа в удовлетворении иска и иск удовлетворил в полном объеме. Общество с ограниченной ответственностью "Арт и К" обратилось в Судебную коллегию Верховного Суда Российской Федерации с кассационной жалобой на постановление суда кассационной инстанции,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Изменяя судебные акты судов первой и апелляционной инстанций и удовлетворяя иск в полном объеме, суд округа руководствовался статьями 1 , 6 , 8 , 309 , 310 , 421 Гражданского кодекса Российской Федерации, постановлением Пленума Высшего Арбитражного Суда Российской Федерации от 14.03.2014 № 16 "О свободе договора и ее пределах", исходил из принципа свободы договора, отсутствия нормативного регулирования цен на поставляемые товары, права сторон устанавливать цену на товар по своему соглашению, в том числе определять условия о скидках (стимулирующих выплатах), учел исполнение сторонами в течение длительного периода согласованного условия о выплате премии и ее размере и пришел к выводу об отсутствии оснований для ограничения прав сторон на определение договорного условия. Доводы жалобы выводы суда не опровергают, не свидетельствуют о нарушении судом норм права, направлены на переоценку доказательств по делу и установленных фактических обстоятельств, в связи с чем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"Арт и К"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"Компания Холидей" (подробнее) ООО КУ "Компания Холидей" Кузнецов Т.И. (подробнее) Ответчики: ООО "Арт и К" (подробнее) Иные лица: Арбитражный суд Западно-Сибирского округа (подробнее) ООО "НСК Холди" (подробнее) Седьмой арбитражный апелляционный суд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