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коммерческий банк «Стройкредит» в лице конкурсного управляющего – государственной корпорации «Агентство по страхованию вкладов» (далее – Банк) обратилось в Арбитражный суд Костромской области с иском к ФИО1 о привлечении к субсидиарной ответственности по денежным обязательствам общества с ограниченной ответственностью «СКАТ» (далее – Общество) и взыскании 231 603 рублей 63 копеек долга. К участию в деле в качестве третьих лиц, не заявляющих самостоятельных требований относительно предмета спора, привлечены ФИО2, ФИО3. Решением Арбитражного суда Костромской области от 05.11.2019, оставленным без изменения постановлением Второго арбитражного апелляционного суда от 21.01.2020 и постановлением Арбитражного суда Волго- Вятского округа от 17.06.2020,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суды неправильно применили положения Федерального закона от 08.02.1998 № 14-ФЗ «Об обществах с ограниченной ответственностью» (далее – Закон № 14-ФЗ), Федерального закона от 08.08.2001 № 129-ФЗ «О государственной регистрации юридических лиц и индивидуальных предпринимателей» (далее – Закон № 129-ФЗ), Федерального закона от 26.10.2002 № 127-ФЗ «О несостоятельности (банкротстве)»; не исследовали причастность ФИО1 к возникновению у Общества обстоятельств, при которых ответчик, как руководитель данной организации, была обязана обратиться с заявлением в арбитражный суд.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19.12.2008; с 30.12.2009 участниками юридического лица являлись ФИО1, ФИО2, ФИО3; с 19.12.2008 директором хозяйствующего субъекта являлся ответчик. Банк (кредитор) и Общество (должник, заемщик) заключили кредитный договор от 08.04.2013 № З/МСБ/КСТ/13, по условиям которого Банк обязался предоставить заемщику кредит в сумме 500 000 рублей, а заемщик - возвратить денежные средства и уплатить обусловленные кредитным договором проценты. По условиям пункта 1.6 договора его исполнение обеспечивалось поручительством ФИО1 в соответствии с договором от 08.04.2013 № З/МСБ/КСТ-01 и поручительством ФИО3 в соответствии с договором от 08.04.2013 № З/МСБ/КСТ-02. В связи с неисполнением Обществом своих обязательств Банк обратился в Димитровский районный суд г. Костромы с иском о взыскании денежных средств с должника и поручителей. Решением Димитровского районного суда г. Костромы от 18.12.2017 по делу № 2-944/2017 с Общества в пользу Банка взыскано 231 603 рубля 63 копейки задолженности по кредитному договору. В удовлетворении требований к ФИО1 и ФИО3 отказано в связи с истечением срока поручительства (до 08.04.2016). На основании указанного судебного акта выдан исполнительный лист ФС № 012411196 от 26.01.2018, возбуждено исполнительное производство № 16830/18/44001-ИП от 20.04.2018, однако задолженность перед Банком не погашена. Инспекция Федеральной налоговой службы по городу Костроме 18.06.2018 приняла решение о предстоящем исключении Общества как недействующего юридического лица из ЕГРЮЛ в соответствии с пунктом 2 статьи 21 Закона № 129- ФЗ, о чем 20.06.2018 сделана запись в реестре. Регистрирующий орган 15.10.2018 принял решение об исключении Общества из ЕГРЮЛ. Банк, сославшись на то, что ФИО1, являющаяся руководителем Общества, действовала недобросовестно, поскольку знала о наличии задолженности перед кредитным учреждением, основанной на вступившем в законную силу судебном акте,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15 , 53.1 , 61 - 64.2 , 399 Гражданского кодекса Российской Федерации, пунктом 3.1 статьи 3 Закона № 14-ФЗ, положениями Закона № 129-ФЗ, разъяснениями, изложенными в постановлении Пленума Верховного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ввиду недоказанности недобросовестности либо неразумности действий руководителя Общества, повлекших неисполнение обязательств, правомерно указав, что наличие задолженности, не погашенной Обществом, не является бесспорным доказательством вины ответчика как руководителя и участника Общества в усугублении финансового положения организации и безусловным основанием для привлечения к субсидиарной ответственности.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коммерческий банк «Стройкредит» в лице конкурсного управляющего – государственной корпорации «Агентство по страхованию вкладов»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ОТКРЫТОЕ АКЦИОНЕРНОЕ ОБЩЕСТВО КОММЕРЧЕСКИЙ БАНК "СТРОЙКРЕДИТ" В ЛИЦЕ КОНКУРСНОГО УПРАВЛЯЮЩЕГО ГОСУДАРСТВЕННОЙ КОРПОРАЦИИ "АГЕНТСТВО ПО СТРАХОВАНИЮ ВКЛАДОВ" (подробнее) Иные лица: Арбитражный суд Костромской области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