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– государственная корпорация «Агентство по страхованию вкладов» – обратился в суд с заявлением о признании недействительными сделками банковской операции, совершённой на основании платёжного поручения от 04.12.2017 № 820 с расчётного счёта общества с ограниченной ответственностью «ГИП «МОНОЛИТ» № 40702810205180000041, открытого в банке, на расчётный счёт общества №40702810105180000028, открытый в банке; банковской операции, совершённой на основании платежного поручения от 05.12.2017 № 995 по перечислению с расчетного счета общества № 40702810105180000028, открытого в банке, в пользу должника денежных средств в размере 3 000 000 рублей; банковской операции, совершённой на основании банковского ордера от 06.12.2017 № 109873 по перечислению с расчётного общества № 40702810105180000028, открытого в банке, в пользу должника денежных средств в размере 28 037 рублей 73 копеек; банковской операции, совершённой на основании банковского ордера от 06.12.2017 № 09872 по перечислению с расчётного счёта общества № 40702810105180000028, открытого в банке, в пользу должника денежных средств в размере 45 952 рублей 06 копеек; соглашения о расторжении договора залога от 08.12.2017, заключенного между 2 должником и Коваль Еленой Валентиновной; соглашения о расторжении договора залога от 08.12.2017, заключенного между должником и обществом; соглашения о расторжении договора залога от 08.12.2017. Также конкурсный управляющий просил применить последствия недействительности сделок. Определением Арбитражного суда города Севастополя от 09.09.2019 заявление удовлетворено частично, банковские операции по перечислению с расчётного счёта общества № 40702810105180000028, открытого в банке, в пользу должника денежных средств в размере 3 000 000 рублей, 28 037 рублей 73 копеек и 45 952 рублей 06 копеек, а также соглашения о расторжении договора залога признаны недействительными сделками, применены последствия недействительности в виде двусторонней реституции, отказано в удовлетворении заявления в части признания недействительной сделкой банковской операции, совершённой на основании платежного поручения № 820 от 04.12.2017. Постановлением Двадцать первого арбитражного апелляционного суда от 04.02.2020, оставленным без изменения постановлением Арбитражного суда Центрального округа от 22.06.2020, изменено определение суда первой инстанции от 09.09.2019 в части абзаца 8 резолютивной части, данный абзац изложен в новой редакции: «Восстановить обязательства ПАО Банк «ВВБ» перед ООО «МСК-Сервис Крым» по договору банковского счета в размере 3 073 989,79 руб.», в остальной части определение оставлено без изменения. Не согласившись с вышеуказанными судебными актами, общество обратилось в Верховный Суд Российской Федерации с кассационной жалобой, заявив ходатайство о приостановлении исполнения обжалуемых судебных актов. В обоснование своего ходатайства заявитель указывает на затруднительность возможного поворота исполнения обжалуемых судебных актов ввиду нахождения должника в процедуре банкротства,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«МСК-Сервис Крым» о приостановлении исполнения определения Арбитражного суда города Севастополя от 09.09.2019 по делу № А84-1175/2018, оставленного без изменения постановлением Двадцать первого арбитражного апелляционного суда от 04.02.2020 и постановлением Арбитражного суда Центрального округа от 22.06.2020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