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7 сентября 2020 г. по делу № А32-26032/2018 Верховный Суд Российской Федерации ВЕРХОВНЫЙ СУДРОССИЙСКОЙ ФЕДЕРАЦИИ № 308-ЭС20-11083 ОПРЕДЕЛЕНИЕ г. Москва 07.09.2020 Судья Верховного Суда Российской Федерации Чучунова Н.С., рассмотрев жалобу (заявление)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 Краснодар (далее – Администрация) обратилась в Арбитражный суд Краснодарского края с иском к обществу с ограниченной ответственностью «Агроспецстрой» (далее – Общество) о возложении на ответчика обязанности снести самовольно возведенный объект незавершенного строительства с кадастровым номером 23:43:0415044:17 (площадью 119,3 кв. м), расположенный по адресу: город Краснодар, Карасунский внутригородской округ, &lt;...&gt; (далее - спорный объект), в течение одного месяца с момента вступления решения суда в законную силу; в случае, если Общество не исполнит решение суда в течение установленного срока, истец вправе совершить эти действия за свой счет, с взысканием с ответчика необходимых расходов; признать отсутствующим право собственности Общества на спорный объект, указав в решении, что оно является основанием для внесения регистрационной записи в Единый государственный реестр недвижимости (далее – ЕГРН) о прекращении права собственности, а также основанием для аннулирования регистрационной записи от 25.05.2018 № 23:43:0415044:17-23/001/2018-1 и снятия с государственного кадастрового учета. В случае неисполнения решения суда о сносе спорного объекта в течение 30 дней с момента вступления решения суда в законную силу, взыскать с Общества в пользу Администрации судебную неустойку в размере 20 000 рублей ежедневно до момента фактического исполнения решения суда. Решением Арбитражного суда Краснодарского края от 10.09.2019 иск удовлетворен. Постановлением Пятнадцатого арбитражного апелляционного суда от 04.02.2020, оставленным без изменения постановлением Арбитражного суда Северо-Кавказского округа от 15.06.2020, решение от 10.09.2019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Общество продолжало возведение спорного объекта после истечения срока разрешения на строительство, в связи с чем строение является самовольной постройкой.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ходе осуществления муниципального контроля за соблюдением земельного законодательства управлением муниципального контроля Администрации зафиксировано, что на земельном участке с кадастровым номером 23:43:0415044:2 площадью 995 кв. м, расположенном по ул. Богатырской, 35 пос. Знаменский в Карасунском внутригородском округе города Краснодара возводится капитальное строение (стадия возведения - 1 этаж) ориентировочной площадью 100 кв. м без разрешительной документации; данный факт подтвержден актом планового (рейдового) осмотра земельного участка от 21.05.2018 № 137. Согласно выписке из ЕГРН от 26.11.2010 № 23/001/057/2018-7880 земельный участок с кадастровым номером 23:43:0415044:2 площадью 995 кв. м с видом разрешенного использования «для размещения магазина» предоставлен в аренду Обществу, о чем 26.11.2010 сделана запись № 23-23-01/746/2010-108. По информации муниципального казенного учреждения муниципального образования города Краснодара «Информационный центр по обеспечению градостроительной деятельности муниципального образования город Краснодар» от 14.05.2018 департамент архитектуры и градостроительства администрации подготовил градостроительный план земельного участка от 23.12.2011 RU 23306000-00000000002091 и выдал Обществу разрешение на строительство магазина от 18.04.2010 № RU2306000-2183-р (срок действия до 18.02.2013). Полагая, что возведенный объект является самовольной постройкой, Администрация обратилась в арбитражный суд с соответствующими требованиями. Повторно исследовав и оценив по правилам статьи 71 АПК РФ представленные доказательства, приняв во внимание заключение судебной экспертизы, руководствуясь статьей 222 Гражданского кодекса Российской Федерации, статьей 51 Градостроительного кодекса Российской Федерации, рекомендациями, содержащимися в информационном письме Президиума Высшего Арбитражного Суда Российской Федерации от 09.12.2010 № 143 «Обзор судебной практики по некоторым вопросам применения арбитражными судами статьи 222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что земельный участок используется по назначению, срок действия договора для целей строительства магазина не истек, доказательства возведения объекта после истечения срока действия разрешения на строительство отсутствуют, спорный объект не превышает проектные величины, не создает угрозы жизни и здоровью граждан. Правомерность предоставления земельного участка и действие договора аренды подтверждены постановлением Арбитражного суда Северо-Кавказского округа от 15.10.2018 по делу №А32-28552/2017. Доводы кассационной жалобы,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муниципального образования г. Краснодар (подробнее) Ответчики: ООО "Агроспецстрой"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