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Литинский Вячеслав Валерьевич обратился в суд с заявлением о признании недействительным договора купли-продажи недвижимого имущества от 24.11.2016, заключённого между должником и Востриковой Е.В., в отношении нежилого здания маслохранилища общей площадью 206,9 кв.м. с кадастровым номером 22:70:000000:143, расположенного по адресу: Алтайский край, город Рубцовск, проспект Кооперативный, дом 4; применении последствий недействительности сделки в виде возложения на Вострикову Е.В. обязанности по возвращению здания в конкурсную массу должника. Определением Арбитражного суда Алтайского края от 01.12.2019, оставленным без изменения постановлениями Седьмого арбитражного апелляционного суда от 17.02.2020 и Арбитражного суда Западно-Сибирского округа от 28.05.2020,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Алтайского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и результатов проведённой судебной экспертизы в соответствии с правилами главы 7 Арбитражного процессуального кодекса Российской Федерации, руководствуясь статьёй 167 Гражданского кодекса Российской Федерации, пунктом 1 статьи 61.2, пунктом 1 статьи 61.6 Федерального закона от 26.10.2002 № 127-ФЗ «О несостоятельности (банкротстве)», пунктом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конкурсным управляющим совокупности условий для признания недействительной оспариваемой сделки, совершённой в течение года до принятии заявления о признании должника банкротом в отсутствие встречного предоставления со стороны заявителя, правомерно применив последствия её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Востриковой Елене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