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«Экология НН» обратилось в Арбитражный суд Нижегородской области с иском к муниципальному бюджетному учреждению «Инженерно-экологическая служба города Дзержинска» об обязании забрать в течение 10 календарных дней с момента вступления решения в законную силу переданные на хранение по контракту от 28.08.2018 № 5/18-КЧС кубовые емкости в количестве 144 штук и двухсотлитровые бочки в количестве 159 штук с площадки, расположенной по адресу: &lt;...&gt;, и взыскании в случае неисполнения решения суда неустойки, начисленной по прогрессивной шкале начиная с одиннадцатого дня с момента вступления решения в законную силу в размере 20 000 рублей за день просрочки, с последующим каждодневным увеличением размера неустойки с применением коэффициента 1,5 от суммы неустойки предыдущего дня. К участию в деле в качестве третьих лиц, не заявляющих самостоятельных требований относительно предмета спора, привлечены Администрация города Дзержинска Нижегородской области и Следственный отдел по городу Дзержинск Следственного управления Следственного комитета Российской Федерации по Нижегородской области. Решением Арбитражного суда Нижегородской области от 13.08.2019 иск удовлетворен частично. На ответчика возложена обязанность забрать в течение 10 календарных дней с момента вступления решения в законную силу с площадки, расположенной по адресу: &lt;...&gt;, переданные по контракту на оказание услуг от 28.08.2018 № 5/18-КЧС кубовые емкости в количестве 144 штук и двухсотлитровые бочки в количестве 159 штук. На случай неисполнения судебного акта с учреждения в пользу общества взыскано 5 000 рублей за каждый день с момента истечения срока, установленного для добровольного исполнения решения суда, по день фактического его исполнения. В удовлетворении иска в остальной части отказано. Постановлением Первого арбитражного апелляционного суда от 27.01.2020 решение суда изменено. На ответчика возложена обязанность забрать в течение 10 календарных дней с момента вступления решения в законную силу с площадки, расположенной по адресу: &lt;...&gt;, переданные по контракту на оказание услуг от 28.08.2018 № 5/18-КЧС двухсотлитровые бочки в количестве 34 штук. В удовлетворении иска в остальной части требования об обязании забрать переданные на хранение вещи отказано. В остальной части решение суда первой инстанции оставлено без изменения. Арбитражный суд Волго-Вятского округа постановлением от 20.05.2020 постановление суда апелляционной инстанции оставил без изменения. Общество с ограниченной ответственностью «Экология НН»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апелляционный суд сделал вывод об отсутствии правовых оснований для разрешения в рамках настоящего дела вопроса о судьбе спорных вещей, являющихся вещественными доказательствами по уголовному делу.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и процессуального права, повлиявших на исход дела, направлены на переоценку представленных доказательств и установленных судами фактических обстоятельств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«Экология 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"Экология НН" (подробнее) Ответчики: МУНИЦИПАЛЬНОЕ БЮДЖЕТНОЕ УЧРЕЖДЕНИЕ "ИНЖЕНЕРНО-ЭКОЛОГИЧЕСКАЯ СЛУЖБА ГОРОДА ДЗЕРЖИНСКА"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