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22.10.2019, оставленным без изменения постановлением Одиннадцатого арбитражного апелляционного суда от 21.01.2020 и постановлением Арбитражного суда Поволжского округа от 13.05.2020, заявленное требование удовлетворено, арбитражный управляющий привлечен к административной ответственности по части 3 статьи 14.13 КоАП РФ в виде предупреждения. В кассационной жалобе, поданной в Верховный Суд Российской Федерации, арбитражный управляющий, ссылаясь на существенное нарушение судами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в ходе рассмотрения жалобы ПАО «Татфондбанк» управлением выявлено нарушение арбитражным управляющим требований статьи 20.3 , пункта 2 статьи 20.3 и статьи 129 Федерального закона «О несостоятельности (банкротстве)» от 26.10.2002 № 127-ФЗ (далее - Закон о банкротстве). Усмотрев в действиях арбитражного управляющего состав административного правонарушения, ответственность за которое предусмотрена частью 3 статьи 14.13 КоАП РФ, управлением 03.07.2019 составлен протокол об административном правонарушении № 00721619, который вместе с материалами проверки направлен в арбитражный суд для решения вопроса о привлечении к административной ответственности. Исследовав и оценив представленные в материалы дела доказательства, судебные инстанции, руководствуясь положениями КоАП РФ, Закона о банкротстве, пришли к выводу о наличии в действиях арбитражного управляющего состава административного правонарушения, ответственность за которое установлена частью 3 статьи 14 КоАП РФ, в связи с чем удовлетворили заявленное требование. Суды исходили из того, что вступившим в законную силу судебным актом Арбитражного суда Республики Татарстан от 04.02.2019 по делу № А65-7439/2017 признаны незаконными действия (бездействие) конкурсного управляющего ООО «Лесное» ФИО1, выразившиеся в несвоевременном предъявлении требования к АО «Казанская сельхозтехника». Указанный судебный акт имеет преюдициальное значение для рассмотрения настоящего спора. Как указали суды, арбитражным управляющим не представлено в материалы дела доказательств принятия всех необходимых и достаточных мер для надлежащего исполнения возложенных на него законодательством о несостоятельности (банкротстве) обязанностей, наличия обстоятельств, объективно этому препятствующих. Нарушений процессуальных требований при производстве по делу об административном правонарушении судами не установлено. Доводы арбитражного управляющего, изложенные в кассационной жалобе, являлись предметом рассмотрения судов трех инстанций и получили надлежащую правовую оценку. Указанные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Федеральной службы государственной регистрации, кадастра и картографии по Республике Татарстан (Управление Росреестра по РТ), г.Казань (подробнее) Ответчики: Арбитражный управляющий Сибгатов Динар Рауфович, г.Казань (подробнее) Иные лица: Арбитражный апелляционный суд №11 (подробнее) ПАО "ТАТФОНДБАНК" (подробнее) Судьи дела: Антонова М.К.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