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Иванов Н.П. и Иванова В.И. обратились в Верховный Суд Российской Федерации с кассационной жалобой на постановление Шестнадцатого арбитражного апелляционного суда от 31.01.2020 и постановление 2 Арбитражного суда Северо-Кавказского округа от 29.05.2020, одновременно заявив ходатайства о восстановлении пропущенного срока ее подачи и об освобождении от уплаты государственной пошлины за ее рассмотрение.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В обоснование ходатайства о восстановлении пропущенного срока Иванов Н.П. и Иванова В.И. ссылаются на следующее: первоначально поданная ими в предусмотренный законом срок - 29.07.2020 посредством заполнения формы, размещенной на официальном сайте арбитражного суда в информационно-телекоммуникационной сети «Интернет», кассационная жалоба была отклонена по причине ее направления через личный кабинет иного лица и отсутствия документа, подтверждающего полномочия этого лица на предъявление документов в суд; Иванова В.И. в период с 05.08.2020 по 10.08.2020 находилась в химиотерапевтическом отделении и нуждалась в уходе, который обеспечивал Иванов Н.П.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АПК РФ предельные допустимые сроки для его восстановления. Поскольку ходатайство о восстановлении пропущенного процессуального срока заявлено Ивановым Н.П. и Ивановой В.И. в пределах установленного срока, причины пропуска срока признаны судом уважительными, данное ходатайство подлежит удовлетворению на основании части 2 статьи 291.2 АПК РФ. В обоснование ходатайства об освобождении от уплаты государственной пошлины Иванова В.И. ссылается на то, что является инвалидом первой группы.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Согласно подпункту 2 пункта 2 статьи 333.37 Налогового кодекса Российской Федерации от уплаты государственной пошлины по делам, рассматриваемым Верховным Судом Российской Федерации в соответствии 3 с арбитражным процессуальным законодательством Российской Федерации, арбитражными судами, с учетом положений пункта 3 названной статьи, освобождаются истцы - инвалиды I и II группы. Поскольку Иванова В.И. является инвалидом первой группы, ходатайство об освобождении ее от уплаты государственной пошлины подлежит удовлетворению. Принимая во внимание изложенное и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Иванова Николая Петровича и Ивановой Валентины Ивановны о восстановлении пропущенного процессуального срока на подачу кассационной жалобы на постановление Шестнадцатого арбитражного апелляционного суда от 31.01.2020 и постановление Арбитражного суда Северо-Кавказского округа от 29.05.2020 по делу № А63-25584/2018. Удовлетворить ходатайство Ивановой Валентины Ивановны об освобождении от уплаты государственной пошлины. Освободить Иванову Валентину Ивановну от уплаты государственной пошлины. Судья Верховного Суда Российской Федерации И.Л. Грачева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