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24.01.2020, оставленным без изменения постановлением Двенадцатого арбитражного апелляционного суда от 11.03.2020 и постановлением Арбитражного суда Поволжского округа от 23.06.2020,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проведена плановая выездная проверка соблюдения обществом требований природоохранного законодательства, по результатам которой составлен акт и выдано предписание от 27.08.2019 № САР-32. Пунктом 1 предписания на общество возложена обязанность в срок до 27.04.2020 разработать проект нормативов образования отходов и лимитов на их размещение и направить его на утверждение в уполномоченный орган для объекта негативного воздействия «Полигон твердых бытовых и производственных отходов», код объекта 63-0164-000066-П. Признавая предписание управления в указанной части законным, суды, оценив представленные в материалы дела доказательства, руководствуясь положениями статей 4.2, 22, 31.2 Федерального закона от 10.02.2002 № 7-ФЗ «Об охране окружающей среды», статей 1, 3, 18 Федерального закона от 24.06.1998 № 89-ФЗ «Об отходах производства и потребления», статьи 11 Федерального закона от 21.07.2014 № 219-ФЗ «О внесении изменений в Федеральный закон «Об охране окружающей среды» и отдельные законодательные акты Российской Федерации», статьи 2 Федерального закона от 25.12.2018 № 496-ФЗ «О внесении изменений в статью 14 Федерального закона «Об экологической экспертизе» и Федеральный закон «О внесении изменений в Федеральный закон «Об охране окружающей среды» и отдельные законодательные акты Российской Федерации», Порядком разработки и утверждения нормативов образования отходов и лимитов на их размещение, утвержденным приказом Минприроды России от 25.02.2010 № 50, Правилами разработки программы повышения экологической эффективности утвержденными приказом Минприроды России от 17.12.2018 № 666, установив эксплуатацию обществом объектов, оказывающих негативное воздействие на окружающую среду и отнесенных к объектам I категории, подлежащих федеральному государственному экологическому надзору, пришли к выводу о наличии у заявителя обязанности по разработке проекта нормативов образования отходов и лимитов на их размещение. Суды отметили, что с 01.01.2019 обязанность по разработке проекта нормативов образования отходов и лимитов на их размещение и направление его на утверждение в уполномоченный орган возлагается на природопользователей в зависимости от категории объекта, оказывающего негативное воздействие на окружающую среду, и с формой предпринимательской деятельности хозяйствующих субъектов не связаны. Доводы, изложенные в кассационной жалобе, являлись предметом рассмотрения судов и получили надлежащую правовую оценку с учетом правильного применения положений действующего законодательства к установленным обстоятельствам дела. Несогласие заявителя кассационной жалобы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«Вектор-Н»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"Вектор-Н" (подробнее) Ответчики: Управление Федеральной службы по надзору в сфере природопользования (Росприроднадзор) по Саратовской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