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Магаданской области от 05.11.2019 заявленные требования удовлетворены. Постановлением Шестого арбитражного апелляционного суда от 12.02.2020, решение суда первой инстанции отменено, оспариваемое постановление признано незаконным и отменено в части превышения административного штрафа в размере 200 000 рублей. Постановлением Арбитражного суда Дальневосточного округа от 17.06.2020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постановление суда апелляционной инстанции и постановление суда округа отменить, ссылаясь на допущенные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обществом правил пересечения Государственной границы Российской Федерации, неуведомлении пограничного органа об изменениях в ранее поданной судовой роли членов экипажа судна. Частью 1 статьи 18.1 Кодекса Российской Федерации об административных правонарушениях установлена административная ответственность за нарушение правил пересечения Государственной границы Российской Федерации лицами и (или) транспортными средствами либо за нарушение порядка следования таких лиц и (или)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направлении, за исключением случаев, предусмотренных статьей 18.5 указанного Кодекса. Суд апелляционной инстанции отменил решение суда первой инстанции, признав доказанным административным органом в действиях общества состава вменяемого административного правонарушения, ответственность за которое предусмотрена частью 1 статьи 18.1 Кодекса Российской Федерации об административных правонарушениях. При этом суд исходил из установленных обстоятельств, свидетельствующих о том, что общество в период с 21.04.2019 по 28.04.2019 неоднократно пересекало Государственную границу РФ, не информировав пограничный орган об изменениях в ранее поданной судовой роли экипажа по телефонной, факсимильной связи или электронной почте, чем нарушило требование части 5 статьи 9.1 Закона Российской Федерации от 01.04.1993 № 4730-1 «О Государственной границе Российской Федерации» пункта 13 Правил уведомления пограничных органов федеральной службы безопасности о намерении осуществлять неоднократное пересечение Государственной границы Российской Федерации на море российскими судами, утвержденных постановлением Правительства Российской Федерации от 28.03.2019 № 341. Суд округа согласился с выводами суда апелляционной инстанции. Суд признал, что процедура привлечения к административной ответственности не нарушена, срок давности привлечения к ответственности соблюден, оснований для применения положений статьи 2.9 Кодекса Российской Федерации об административных правонарушениях не имеется. Штраф снижен судом апелляционной инстанции ниже низшего предела санкции нормы. Доводы жалобы, в том числе, об истечении срока давности привлечения к ответственности, были предметом рассмотрения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"МАГАДАНРЫБА 2" (подробнее) Ответчики: ФГКУ "Пограничное управление ФСБ России по Хабаровскому краю и ЕАО" (подробнее) Федеральное государственное казённое учреждение "Пограничное управление ФСБ России по Хабаровскому краю и ЕАО"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