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кредитор обратился в суд с заявлением о привлечении Кузьменкова Павла Николаевича и Толстова Ивана Сергеевича к субсидиарной ответственности по обязательствам должника. Определением Арбитражного суда Ставропольского края от 14.10.2019, оставленным без изменения постановлениями Шестнадцатого арбитражного апелляционного суда от 11.02.2020 и Арбитражного суда Северо-Кавказского округа от 29.05.2020, Кузьменков П.Н. привлечен к субсидиарной ответственности по обязательствам должника в сумме 1 932 792 рублей 74 копеек; в остальной части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в части отказа в привлечении к субсидиарной ответственности Толстова И.С. и принять по делу новый судебный акт об удовлетворении заявленных требований в полном объёме.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9, 10, 61.12 Федерального закона от 26.10.2002 № 127-ФЗ «О несостоятельности (банкротстве)», пунктами 9 и 12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не установили оснований для привлечения Толстова И.С. к субсидиарной ответственности по обязательствам должника, исполнявшего обязанность руководителя последнего непродолжительный период времени (на протяжении двух месяцев) и инициировавшего подготовку документов для обращения в суд с заявлением о банкротстве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«ЮМАКС»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