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«Мегаснаб-Сервис» в лице конкурсного управляющего ФИО1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«Мегаснаб-Сервис» в лице конкурсного управляющего ФИО1 отсрочку уплаты государственной пошлины до окончания производства по кассационной жалобе на определения Арбитражного суда Западно-Сибирского округа от 22.01.2020 и от 05.06.2020 по делу № А56-102738/2019 Арбитражного суда города Санкт-Петербурга и Ленинградской области. Судья Верховного СудаРоссийской Федерации М.К. Антонова Суд: Верховный Суд РФ (подробнее) Истцы: ООО "Мегаснаб-Сервис" (подробнее) Ответчики: Межрайонная инспекция Федеральной налоговой службы России №19 по Санкт-Петербургу (подробнее) Министерство финансов России (подробнее) Судьи дела: Антонова М.К. (судья) (подробнее) Последние документы по делу: Определение от 18 августа 2020 г. по делу № А56-102738/2019 Определение от 26 июня 2020 г. по делу № А56-102738/2019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