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11.11.2019 требование общества удовлетворено. Постановлением Восемнадцатого арбитражного апелляционного суда от 29.01.2020, оставленным без изменения постановлением Арбитражного суда Уральского округа от 10.06.2020, решение суда первой инстанции отменено, в удовлетворении заявленного требования отказано.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норм права, и оставить в силе решение суда от 11.11.2019.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управление с заявлением о включении в реестр недобросовестных поставщиков (далее – реестр) сведений об обществе с ограниченной ответственностью «Научно-производственное предприятие НИТТИН» (далее – предприятие), уклонившемся от заключения договора на поставку, монтаж, пусконаладку и ввод в эксплуатацию горизонтальной вакуумной печи для пайки, а также инструктажа персонала по работе на оборудовании. По результатам проверки обращения антимонопольный орган пришел к выводу об отсутствии оснований для включения в реестр, что отражено в заключении № ТО002/07/5-238-2019 от 14.03.2019. Считая заключение управления незаконным, общество обратилось в арбитражный суд. Удовлетворяя заявленное требование, суд первой инстанции пришел к выводу о недоказанности антимонопольным органом изложенных в заключении обстоятельств и неполной проверки представленной информации. Отменяя решение суда, суд апелляционной инстанции, руководствуясь положениями статей 1, 2, 5 Федерального закона от 18.07.2011 № 223-ФЗ «О закупках товаров, работ, услуг отдельными видами юридических лиц», Правилами ведения реестра недобросовестных поставщиков, утвержденными постановлением Правительства Российской Федерации от 22.11.2012 № 1211, приказом Федеральной антимонопольной службы от 18.03.2013 № 164/13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пришел к выводу о законности оспоренного заключения ввиду отсутствия оснований для включения сведений о предприятии в реестр недобросовестных поставщиков, с чем согласился суд округа. Судебные инстанции исходили из того, что предприятие как участник закупки не уклонялось от подписания договора, а также совершало действия, свидетельствующие о намерении заключить и исполнить договор, в том числе внесло в обеспечение заявки денежные средства в значительной сумме, направило проект договора и гарантии. При этом недостоверность банковской гарантии и вина предприятия в предоставлении такой гарантии не доказаны. Доводы, касающиеся доказательственной базы, подлежат отклонению, поскольку вопрос относимости, допустимости и достоверности доказательств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Довод о непривлечении к участию в деле акционерного общества «ОДК», работники которого входили в закупочную комиссию по рассмотрению вопроса о признании предприятия уклонившимся от заключения договора, признается несостоятельным, поскольку из содержания обжалуемых судебных актов не следует, что они приняты о правах и обязанностях указанного лица, ходатайство о его привлечении к участию в деле не заявлялось. Иные доводы, изложенные в кассационной жалобе, повторяют позицию общества по спору, были предметом рассмотрения и получили правовую оценку с учетом установленных фактических обстоятельств спора. Приведенные доводы не подтверждают наличие существенных нарушений норм материального и процессуального права, повлиявших на исход дела,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«ОДК-Уфимское моторостроительное производственное объединение»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ПАО "ОДК-УФИМСКОЕ МОТОРОСТРОИТЕЛЬНОЕ ПРОИЗВОДСТВЕННОЕ ОБЪЕДИНЕНИЕ" (подробнее) Ответчики: Управление Федеральной антимонопольной службы по Республике Башкортостан (подробнее) Иные лица: ООО НПП "НИТТИН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