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23.12.2019, оставленным без изменения постановлением Пятого арбитражного апелляционного суда от 04.03.2020, отказано в утверждении мирового соглашения, заключенного на собрании кредиторов должника 19.09.2019. Постановлением Арбитражного суда Дальневосточного округа от 21.05.2020 вышеуказанные судебные акты отменены, вопрос об утверждении мирового соглашения направлен на новое рассмотрение в Арбитражный суд Сахалинской области.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в части отказа в утверждении мирового соглашения оставить в силе. Вопрос о разрешении разногласий по вопросу согласования мирового соглашения направить на новое рассмотрение в Арбитражный суд Сахалинской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вопрос на новое рассмотрение, суд округа, руководствуясь статьями 150, 156, 160 Федерального закона от 26.10.2002 № 127-ФЗ «О несостоятельности (банкротстве)», исходил из того, что изложенные в них выводы основаны на неполном исследовании фактических обстоятельств дела и имеющихся в нём доказательств, в частности, экономической обоснованности мирового соглашения на предусмотренных в нём условиях ввиду реальной предпринимательской деятельности должника, состава и ликвидности его имущества, фактических действий последнего по исполнению соглашения, разумности сроков исполнения условий мирового соглашения, а также соблюдения баланса интересов должника и всех его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утверждения мирового соглашения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Польникову Александру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