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Министерства внутренних дел Российской Федерации по Брянской области (далее – административный орган) обратилось в Верховный Суд Российской Федерации с кассационной жалобой на постановление Арбитражного суда Центрального округа от 20.02.2020 по делу № А09-9648/2019 Арбитражного суда Брянской области по заявлению Управления Министерства внутренних дел Российской Федерации по Брянской области о привлечении общества с ограниченной ответственностью «Общепит» (далее – общество) к административной ответственности, предусмотренной частью 3 статьи 14.17 Кодекса Российской Федерации об административных правонарушениях. Определением Верховного Суда Российской Федерации от 07.07.2020 № 310-ЭС20-5228 кассационная жалоба административного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19.08.2020 в 10 часов 00 минут (время московское). 2 Обществом заявлено ходатайство об участии в судебном заседании путем использования систем видеоконференц-связи при содействии Арбитражного суда Брянской области.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Брянской области, ходатайство общества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«Общепит» об участии в судебном заседании Судебной коллегии по экономическим спорам Верховного Суда Российской Федерации по рассмотрению дела № А09-9648/2019 Арбитражного суда Брянской области путем использования систем видеоконференц-связи. Поручить Арбитражному суду Брянской области организацию видеоконференц-связи в здании Арбитражного суда Брянской области (г. Брянск, пер. Трудовой, 6) в целях участия общества с ограниченной ответственностью «Общепит» в судебном заседании Судебной коллегии по экономическим спорам Верховного Суда Российской Федерации, назначенном в 10 часов 00 минут (время московское) 19.08.2020 по адресу: г. Москва, ул. Поварская, д. 15. Арбитражному суду Брянской области известить общество с ограниченной ответственностью «Общепит» (242300, Брянская область, Брасовский район, п. Локоть, ул. Липовая аллея, д. 58) о явке 19.08.2020 в 10 часов 00 минут (время московское) в Арбитражный суд Брянской области,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