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10.09.2019, оставленным без изменения постановлением Восьмого арбитражного апелляционного суда от 13.12.2019, компания обязана в течение 10 дней с момента вступления решения в законную силу возвратить оборудование по договорам от 13.03.2015 № 06-СД/2015/264-Р-15 и № 03-ТМН/2015/265-Р-15; на случай неисполнения решения взыскана неустойка в размере 2 000 рублей за каждый день невозврата оборудования после истечения 10-и дневного срока с момента вступления решения в законную силу в первый месяц и 3 000 рублей – во второй и последующие месяцы; взыскано 11 500 рублей расходов на услуги представителя. Арбитражный суд Западно-Сибирского округа постановлением от 17.03.2020 решение от 10.09.2019 и постановление Восьмого арбитражного апелляционного суда от 13.12.2019 оставил без изменения. В кассационной жалобе компания просит об отмене судебных актов, ссылаясь на уклонение истца от принятия оборудования после расторжения договоров и предъявление требования о возврате с целью получения судебной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обязали компанию возвратить оборудование в качестве последствия прекращения действия договоров от 13.03.2015 № 06-СД/2015/264-Р-15 и № 03-ТМН/2015/265-Р-15 в соответствии со статьями 450.1 , 1103 , 1104 Гражданского кодекса Российской Федерации. Недобросовестности истца в вопросе принятия оборудования суды не установили.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«Холдинговая компания «Фонд»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"Глонасс-М" (подробнее) Ответчики: ЗАКРЫТОЕ АКЦИОНЕРНОЕ ОБЩЕСТВО ХОЛДИНГОВАЯ КОМПАНИЯ "ФОНД"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