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«Автосервис 22» (после изменения наименования – общество с ограниченной ответственностью «Право») на основании договора уступки права (требования) от 04.10.2017 № Р-110Б/17 обратилось в Арбитражный суд Алтайского края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«Страховая компания «Согласие» 54 400 рублей страхового возмещения, 54 400 рублей неустойки, начисленной за период с 22.10.2017 по 22.11.2019, 1 490 рублей расходов на проведение досудебной экспертизы, а также 25 000 рублей в возмещение расходов по оплате услуг представителя. К участию в деле в качестве третьего лица, не заявляющего самостоятельных требований относительно предмета спора, привлечен Голобоков Максим Сергеевич. Общество с ограниченной ответственностью «Страховая компания «Согласие» обратилось со встречным иском о признании договора уступки права (требования) от 04.10.2017 № Р-110Б/17 мнимой сделкой. 2 Определением от 11.07.2019 Арбитражный суд Алтайского края выделил в отдельное производство требование страховой компании. Решением Арбитражного суда Алтайского края от 29.11.2019 иск удовлетворен в части взыскания 54 400 рублей страхового возмещения, 25 000 рублей неустойки, 15 000 рублей в возмещение судебных расходов на оплату услуг представителя и 3 176 рублей в возмещение расходов по уплате государственной пошлины, в удовлетворении иска в остальной части отказано. Постановлением Седьмого арбитражного апелляционного суда от 18.02.2020 решение суда первой инстанции оставлено без изменения. Арбитражный суд Западно-Сибирского округа постановлением от 11.06.2020 указанные судебные акты отменил и направил дело на новое рассмотрение в Арбитражный суд Алтайского края. Общество с ограниченной ответственностью «Право»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3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