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«Страховая компания «Согласие» обратилось в Арбитражный суд Кемеровской области с иском о взыскании с общества с ограниченной ответственностью «Марко-Трейд» 172 704 рублей 03 копеек страхового возмещения в порядке суброгации. К участию в деле в качестве соответчика привлечено общество с ограниченной ответственностью «Управляющая компания «Проспект». Решением Арбитражного суда Кемеровской области от 11.11.2019 иск удовлетворен и с ООО «Марко-Трейд» в пользу ООО «СК «Согласие» взыскано 172 704 рубля 03 копейки ущерба; в удовлетворении иска к управляющей компании отказано. Постановлением Седьмого арбитражного апелляционного суда от 10.02.2020 решение суда первой инстанции в части удовлетворения иска отменено и в удовлетворении иска в указанной части отказано. Арбитражный суд Западно-Сибирского округа постановлением от 18.05.2020 указанные судебные акты отменил и направил дело на новое рассмотрение в Арбитражный суд Кемеровской области. Общество с ограниченной ответственностью «Марко-Трейд»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суд кассационной инстанции округа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«Марко-Трейд»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"Страховая компания "Согласие" (подробнее) Ответчики: ООО "Марко-Трейд" (подробнее) ООО "УК"Проспект" (подробнее) Иные лица: общество с ограниченной ответственностью "Экспертная группа "ОТК"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