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Краснодарскому краю (далее – уполномоченный орган) обратилась в суд с заявлением о привлечении руководителей должника – Чекалиди Ю.Н. и Матвеева Д.О. к субсидиарной ответственности по обязательствам должника на сумму 833 732 067 рублей 83 копейки. Определением Арбитражного суда Краснодарского края от 29.12.2015 отказано в удовлетворении заявления. Постановлением Пятнадцатого арбитражного апелляционного суда от 26.04.2017 изменено определение суда первой инстанции от 29.12.2015, заявление удовлетворено частично, Чекалиди Ю.Н. и Матвеев Д.О. привлечены к субсидиарной ответственности по обязательствам должника и с указанных лиц в пользу должника взыскано 168 590 100 рублей в солидарном порядке, отказано в удовлетворении остальной части заявления. 2 Постановлением Арбитражного суда Северо-Кавказского округа от 31.07.2017 отменено постановление апелляционного суда от 26.04.2017 в части привлечения Чекалиди Ю.Н. и Матвеева Д.О. к субсидиарной ответственности, в отмененной части дело направлено на новое рассмотрение в апелляционный суд, в остальной части судебный акт оставлен без изменения. Постановлением Пятнадцатого арбитражного апелляционного суда от 11.04.2018, оставленным без изменения постановлением Арбитражного суда Северо-Кавказского округа от 12.07.2018, оставлено без изменения определение суда первой инстанции от 29.12.2015 об отказе в удовлетворении заявления. Определением Верховного Суда Российской Федерации от 25.02.2019 № 308-ЭС17-1634 (5) отменены определение суда первой инстанции от 29.12.2015, постановления апелляционного суда от 11.04.2018 и кассационного суда от 12.07.2018, обособленный спор направлен на новое рассмотрение в Арбитражный суд Краснодарского края. При новом рассмотрении уполномоченный орган уточнил требования и просил привлечь к субсидиарной ответственности по обязательствам должника Макаревич Н.В., Макаревич О.А., Макаревич Л.О., Чекалиди Ю.Н., и взыскать солидарно с указанных лиц 813 748 025 рублей 83 копеек, а также заявил ходатайство о привлечении Макаревич Н.В., Макаревич О.А., Макаревич Л.О. в качестве соответчиков по обособленному спору. Определением Арбитражного суда Краснодарского края от 17.09.2019, оставленным без изменения постановлениями Пятнадцатого арбитражного апелляционного суда от 30.01.2020 и Арбитражного суда Северо-Кавказского округа от 28.05.2020, отказано в удовлетворении ходатайств об отложении судебного заседания и приостановлении производства по обособленному спору отказано, к субсидиарной ответственности по обязательствам должника привлечены солидарно контролирующие должника лица – Матвеев Д.О., Макаревич Н.В., Макаревич О.А. и Макаревич Л.О. в виде взыскания с указанных лиц в пользу должника денежных средств в сумме 813 748 025 рублей 83 копеек. Макаревич О.А. обратился в Верховный Суд Российской Федерации в порядке, установленном статьей 291.1 Арбитражного процессуального кодекса Российской Федерации (далее – Кодекс), с кассационной жалобой на вышеуказанные судебные акты, одновременно заявив ходатайство о приостановлении их исполнения. В соответствии с частью 3 статьи 291.6 Кодекса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При рассмотрении данного ходатайства судья пришёл к выводу, что основания для приостановления исполнения обжалуемого судебного акта отсутствуют. 3 На основании изложенного, руководствуясь статьей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Макаревича Олега Александровича о приостановлении исполнения определения Арбитражного суда Краснодарского края от 17.09.2019 по делу № А32-54256/2009, оставленного без изменения постановлением постановления Пятнадцатого арбитражного апелляционного суда от 30.01.2020 и постановлением Арбитражного суда Северо-Кавказского округа от 28.05.2020 по тому же делу, оставить без удовлетворения. Судья Д.В. 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