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о признании недействительными: договора займа от 14.12.2015, заключенного между должником и открытым акционерным обществом «Уральский завод электрических соединений «Исеть», перечисления денежных средств по платежным поручениям от 14.12.2015 № 343, № 344 и применении последствий недействительности сделок. Определением суда первой инстанции от 04.06.2019 сделка по перечислению денежных средств по платежным поручениям от 14.12.2015 № 343, № 344 признана недействительной, применены последствия недействительности сделки, в остальной части в удовлетворении отказано. Постановлением суда апелляционной инстанции от 14.11.2019, оставленным без изменения постановлением суда округа от 16.03.2020, определение суда первой инстанции от 04.06.2019 отменено, в удовлетворении требований отказано. 2 В кассационной жалобе, поданной в Верховный Суд Российской Федерации, заявитель просит обжалуемые судебные акты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судебных актов и доводов кассационной жалобы таких оснований не установлено. Отменяя определение суда первой инстанции, суд апелляционной инстанции,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статьи 61.2 Федерального закона от 26.10.2002 № 127-ФЗ «О несостоятельности (банкротстве)», с учетом разъяснений, изложенных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недоказанности совокупности условий для признания сделок недействительными, с чем впоследствии согласился суд округа. Доводы заявителя кассационной жалобы выводы судов не опровергают и не свидетельствуют о наличии оснований для передачи жалоб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ААА+«Гарант»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